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8225F" w:rsidRDefault="00B8225F" w14:paraId="409BDC4D" w14:textId="77777777">
      <w:pPr>
        <w:rPr>
          <w:rFonts w:ascii="Arial" w:hAnsi="Arial" w:cs="Arial"/>
        </w:rPr>
      </w:pPr>
    </w:p>
    <w:p w:rsidRPr="00954D97" w:rsidR="00954D97" w:rsidP="00954D97" w:rsidRDefault="00954D97" w14:paraId="7F244BA6" w14:textId="77777777">
      <w:pPr>
        <w:rPr>
          <w:rFonts w:ascii="Arial" w:hAnsi="Arial" w:cs="Arial"/>
        </w:rPr>
      </w:pPr>
    </w:p>
    <w:p w:rsidRPr="00954D97" w:rsidR="00954D97" w:rsidP="00954D97" w:rsidRDefault="00954D97" w14:paraId="29A1DFC1" w14:textId="77777777">
      <w:pPr>
        <w:rPr>
          <w:rFonts w:ascii="Arial" w:hAnsi="Arial" w:cs="Arial"/>
        </w:rPr>
      </w:pPr>
    </w:p>
    <w:p w:rsidRPr="00954D97" w:rsidR="00954D97" w:rsidP="00954D97" w:rsidRDefault="00954D97" w14:paraId="3B2C9A4B" w14:textId="77777777">
      <w:pPr>
        <w:rPr>
          <w:rFonts w:ascii="Arial" w:hAnsi="Arial" w:cs="Arial"/>
        </w:rPr>
      </w:pPr>
    </w:p>
    <w:p w:rsidRPr="00954D97" w:rsidR="00954D97" w:rsidP="00954D97" w:rsidRDefault="00954D97" w14:paraId="08B15AF4" w14:textId="77777777">
      <w:pPr>
        <w:rPr>
          <w:rFonts w:ascii="Arial" w:hAnsi="Arial" w:cs="Arial"/>
        </w:rPr>
      </w:pPr>
    </w:p>
    <w:p w:rsidR="007D4AEE" w:rsidP="00954D97" w:rsidRDefault="007D4AEE" w14:paraId="6B6AA8BE" w14:textId="77777777">
      <w:pPr>
        <w:rPr>
          <w:rFonts w:ascii="Arial" w:hAnsi="Arial" w:cs="Arial"/>
          <w:b/>
          <w:bCs/>
          <w:color w:val="353D42" w:themeColor="text2"/>
          <w:sz w:val="44"/>
          <w:szCs w:val="44"/>
        </w:rPr>
      </w:pPr>
    </w:p>
    <w:p w:rsidR="007D4AEE" w:rsidP="00954D97" w:rsidRDefault="007D4AEE" w14:paraId="58A8BB03" w14:textId="77777777">
      <w:pPr>
        <w:rPr>
          <w:rFonts w:ascii="Arial" w:hAnsi="Arial" w:cs="Arial"/>
          <w:b/>
          <w:bCs/>
          <w:color w:val="353D42" w:themeColor="text2"/>
          <w:sz w:val="44"/>
          <w:szCs w:val="44"/>
        </w:rPr>
      </w:pPr>
    </w:p>
    <w:p w:rsidRPr="007D4AEE" w:rsidR="00954D97" w:rsidP="00954D97" w:rsidRDefault="00FB10EE" w14:paraId="3610FF71" w14:textId="58938808">
      <w:pPr>
        <w:rPr>
          <w:rFonts w:ascii="Arial" w:hAnsi="Arial" w:cs="Arial"/>
          <w:b/>
          <w:bCs/>
          <w:color w:val="353D42" w:themeColor="text2"/>
          <w:sz w:val="44"/>
          <w:szCs w:val="44"/>
        </w:rPr>
      </w:pPr>
      <w:r w:rsidRPr="007D4AEE">
        <w:rPr>
          <w:rFonts w:ascii="Arial" w:hAnsi="Arial" w:cs="Arial"/>
          <w:b/>
          <w:bCs/>
          <w:color w:val="353D42" w:themeColor="text2"/>
          <w:sz w:val="44"/>
          <w:szCs w:val="44"/>
        </w:rPr>
        <w:t>Zero Carbon Accelerator</w:t>
      </w:r>
    </w:p>
    <w:p w:rsidR="00FB10EE" w:rsidP="00954D97" w:rsidRDefault="00FB10EE" w14:paraId="5953259C" w14:textId="77777777">
      <w:pPr>
        <w:rPr>
          <w:rFonts w:ascii="Arial" w:hAnsi="Arial" w:cs="Arial"/>
          <w:b/>
          <w:bCs/>
          <w:color w:val="353D42" w:themeColor="text2"/>
          <w:sz w:val="36"/>
          <w:szCs w:val="36"/>
        </w:rPr>
      </w:pPr>
    </w:p>
    <w:p w:rsidR="00FB10EE" w:rsidP="00954D97" w:rsidRDefault="00FB10EE" w14:paraId="37E21817" w14:textId="77777777">
      <w:pPr>
        <w:rPr>
          <w:rFonts w:ascii="Arial" w:hAnsi="Arial" w:cs="Arial"/>
          <w:b/>
          <w:bCs/>
          <w:color w:val="353D42" w:themeColor="text2"/>
          <w:sz w:val="36"/>
          <w:szCs w:val="36"/>
        </w:rPr>
      </w:pPr>
    </w:p>
    <w:p w:rsidR="007D4AEE" w:rsidP="00954D97" w:rsidRDefault="00BF4A00" w14:paraId="20043B07" w14:textId="4CE11939">
      <w:pPr>
        <w:rPr>
          <w:rFonts w:ascii="Arial" w:hAnsi="Arial" w:cs="Arial"/>
          <w:b/>
          <w:bCs/>
          <w:color w:val="353D42" w:themeColor="text2"/>
          <w:sz w:val="44"/>
          <w:szCs w:val="44"/>
        </w:rPr>
      </w:pPr>
      <w:r w:rsidRPr="00BF4A00">
        <w:rPr>
          <w:rFonts w:ascii="Arial" w:hAnsi="Arial" w:cs="Arial"/>
          <w:b/>
          <w:bCs/>
          <w:color w:val="353D42" w:themeColor="text2"/>
          <w:sz w:val="44"/>
          <w:szCs w:val="44"/>
        </w:rPr>
        <w:t>Measurement &amp; Monitoring Specification and Verification</w:t>
      </w:r>
    </w:p>
    <w:p w:rsidR="00BF4A00" w:rsidP="00954D97" w:rsidRDefault="00BF4A00" w14:paraId="22A1E398" w14:textId="77777777">
      <w:pPr>
        <w:rPr>
          <w:rFonts w:ascii="Arial" w:hAnsi="Arial" w:cs="Arial"/>
          <w:b/>
          <w:bCs/>
          <w:color w:val="353D42" w:themeColor="text2"/>
          <w:sz w:val="36"/>
          <w:szCs w:val="36"/>
        </w:rPr>
      </w:pPr>
    </w:p>
    <w:p w:rsidRPr="007D4AEE" w:rsidR="00086861" w:rsidP="00086861" w:rsidRDefault="00406170" w14:paraId="244E4D4A" w14:textId="17696EE2">
      <w:pPr>
        <w:rPr>
          <w:rFonts w:ascii="Arial" w:hAnsi="Arial" w:cs="Arial"/>
          <w:b/>
          <w:bCs/>
          <w:color w:val="353D42" w:themeColor="text2"/>
          <w:sz w:val="36"/>
          <w:szCs w:val="36"/>
        </w:rPr>
      </w:pPr>
      <w:r w:rsidRPr="00406170">
        <w:rPr>
          <w:rFonts w:ascii="Arial" w:hAnsi="Arial" w:cs="Arial"/>
          <w:b/>
          <w:bCs/>
          <w:color w:val="353D42" w:themeColor="text2"/>
          <w:sz w:val="36"/>
          <w:szCs w:val="36"/>
        </w:rPr>
        <w:t xml:space="preserve">Template for NHS Healthcare Estates </w:t>
      </w:r>
    </w:p>
    <w:p w:rsidRPr="007D4AEE" w:rsidR="00E32279" w:rsidP="00954D97" w:rsidRDefault="00E32279" w14:paraId="76D80F8C" w14:textId="64D954F0">
      <w:pPr>
        <w:rPr>
          <w:rFonts w:ascii="Arial" w:hAnsi="Arial" w:cs="Arial"/>
          <w:b/>
          <w:bCs/>
          <w:color w:val="353D42" w:themeColor="text2"/>
          <w:sz w:val="36"/>
          <w:szCs w:val="36"/>
        </w:rPr>
      </w:pPr>
    </w:p>
    <w:p w:rsidR="007D4AEE" w:rsidP="00954D97" w:rsidRDefault="007D4AEE" w14:paraId="4195E2AE" w14:textId="77777777">
      <w:pPr>
        <w:rPr>
          <w:rFonts w:ascii="Arial" w:hAnsi="Arial" w:cs="Arial"/>
          <w:b/>
          <w:bCs/>
          <w:color w:val="353D42" w:themeColor="text2"/>
          <w:sz w:val="36"/>
          <w:szCs w:val="36"/>
        </w:rPr>
      </w:pPr>
    </w:p>
    <w:p w:rsidRPr="007D4AEE" w:rsidR="00E32279" w:rsidP="00954D97" w:rsidRDefault="40CBF128" w14:paraId="01A2F8B4" w14:textId="51D6A03A">
      <w:pPr>
        <w:rPr>
          <w:rFonts w:ascii="Arial" w:hAnsi="Arial" w:cs="Arial"/>
          <w:b/>
          <w:bCs/>
          <w:color w:val="353D42" w:themeColor="text2"/>
          <w:sz w:val="36"/>
          <w:szCs w:val="36"/>
        </w:rPr>
      </w:pPr>
      <w:r w:rsidRPr="6B21F4B1">
        <w:rPr>
          <w:rFonts w:ascii="Arial" w:hAnsi="Arial" w:cs="Arial"/>
          <w:b/>
          <w:bCs/>
          <w:color w:val="353D42" w:themeColor="accent2"/>
          <w:sz w:val="36"/>
          <w:szCs w:val="36"/>
        </w:rPr>
        <w:t>19</w:t>
      </w:r>
      <w:r w:rsidRPr="6B21F4B1" w:rsidR="6B945938">
        <w:rPr>
          <w:rFonts w:ascii="Arial" w:hAnsi="Arial" w:cs="Arial"/>
          <w:b/>
          <w:bCs/>
          <w:color w:val="353D42" w:themeColor="accent2"/>
          <w:sz w:val="36"/>
          <w:szCs w:val="36"/>
        </w:rPr>
        <w:t>/0</w:t>
      </w:r>
      <w:r w:rsidRPr="6B21F4B1" w:rsidR="5C95B633">
        <w:rPr>
          <w:rFonts w:ascii="Arial" w:hAnsi="Arial" w:cs="Arial"/>
          <w:b/>
          <w:bCs/>
          <w:color w:val="353D42" w:themeColor="accent2"/>
          <w:sz w:val="36"/>
          <w:szCs w:val="36"/>
        </w:rPr>
        <w:t>2</w:t>
      </w:r>
      <w:r w:rsidRPr="713EB2D9" w:rsidR="6B945938">
        <w:rPr>
          <w:rFonts w:ascii="Arial" w:hAnsi="Arial" w:cs="Arial"/>
          <w:b/>
          <w:bCs/>
          <w:color w:val="353D42" w:themeColor="accent2"/>
          <w:sz w:val="36"/>
          <w:szCs w:val="36"/>
        </w:rPr>
        <w:t>/2026</w:t>
      </w:r>
    </w:p>
    <w:p w:rsidRPr="007D4AEE" w:rsidR="00E32279" w:rsidP="00954D97" w:rsidRDefault="00E32279" w14:paraId="54E237D3" w14:textId="77777777">
      <w:pPr>
        <w:rPr>
          <w:rFonts w:ascii="Arial" w:hAnsi="Arial" w:cs="Arial"/>
          <w:b/>
          <w:bCs/>
          <w:color w:val="353D42" w:themeColor="text2"/>
          <w:sz w:val="36"/>
          <w:szCs w:val="36"/>
        </w:rPr>
      </w:pPr>
    </w:p>
    <w:p w:rsidRPr="007D4AEE" w:rsidR="00E32279" w:rsidP="00954D97" w:rsidRDefault="00E32279" w14:paraId="48F89049" w14:textId="77777777">
      <w:pPr>
        <w:rPr>
          <w:rFonts w:ascii="Arial" w:hAnsi="Arial" w:cs="Arial"/>
          <w:b/>
          <w:bCs/>
          <w:color w:val="353D42" w:themeColor="text2"/>
          <w:sz w:val="36"/>
          <w:szCs w:val="36"/>
        </w:rPr>
      </w:pPr>
    </w:p>
    <w:p w:rsidR="00E32279" w:rsidP="00954D97" w:rsidRDefault="00E32279" w14:paraId="38060F2A" w14:textId="77777777">
      <w:pPr>
        <w:rPr>
          <w:rFonts w:ascii="Arial" w:hAnsi="Arial" w:cs="Arial"/>
          <w:b/>
          <w:bCs/>
          <w:color w:val="353D42" w:themeColor="text2"/>
          <w:sz w:val="28"/>
          <w:szCs w:val="28"/>
        </w:rPr>
      </w:pPr>
    </w:p>
    <w:p w:rsidR="00E32279" w:rsidP="00954D97" w:rsidRDefault="00E32279" w14:paraId="6DA8B327" w14:textId="77777777">
      <w:pPr>
        <w:rPr>
          <w:rFonts w:ascii="Arial" w:hAnsi="Arial" w:cs="Arial"/>
          <w:b/>
          <w:bCs/>
          <w:color w:val="353D42" w:themeColor="text2"/>
          <w:sz w:val="28"/>
          <w:szCs w:val="28"/>
        </w:rPr>
      </w:pPr>
    </w:p>
    <w:p w:rsidR="00D6086F" w:rsidP="00954D97" w:rsidRDefault="00D6086F" w14:paraId="5D12A7FD" w14:textId="77777777">
      <w:pPr>
        <w:rPr>
          <w:rFonts w:ascii="Arial" w:hAnsi="Arial" w:cs="Arial"/>
          <w:b/>
          <w:bCs/>
          <w:color w:val="353D42" w:themeColor="text2"/>
          <w:sz w:val="28"/>
          <w:szCs w:val="28"/>
        </w:rPr>
      </w:pPr>
    </w:p>
    <w:p w:rsidR="00D6086F" w:rsidP="00954D97" w:rsidRDefault="00D6086F" w14:paraId="771DB1B0" w14:textId="77777777">
      <w:pPr>
        <w:rPr>
          <w:rFonts w:ascii="Arial" w:hAnsi="Arial" w:cs="Arial"/>
          <w:b/>
          <w:bCs/>
          <w:color w:val="353D42" w:themeColor="text2"/>
          <w:sz w:val="28"/>
          <w:szCs w:val="28"/>
        </w:rPr>
      </w:pPr>
    </w:p>
    <w:p w:rsidR="00D6086F" w:rsidP="00954D97" w:rsidRDefault="00D6086F" w14:paraId="2381254F" w14:textId="77777777">
      <w:pPr>
        <w:rPr>
          <w:rFonts w:ascii="Arial" w:hAnsi="Arial" w:cs="Arial"/>
          <w:b/>
          <w:bCs/>
          <w:color w:val="353D42" w:themeColor="text2"/>
          <w:sz w:val="28"/>
          <w:szCs w:val="28"/>
        </w:rPr>
      </w:pPr>
    </w:p>
    <w:p w:rsidR="00FD4B8F" w:rsidRDefault="00FD4B8F" w14:paraId="210C9958" w14:noSpellErr="1" w14:textId="144D724C">
      <w:pPr>
        <w:rPr>
          <w:rFonts w:ascii="Arial" w:hAnsi="Arial" w:cs="Arial"/>
          <w:b w:val="1"/>
          <w:bCs w:val="1"/>
          <w:sz w:val="28"/>
          <w:szCs w:val="28"/>
        </w:rPr>
      </w:pPr>
      <w:r w:rsidRPr="13EC3865">
        <w:rPr>
          <w:rFonts w:ascii="Arial" w:hAnsi="Arial" w:cs="Arial"/>
          <w:b w:val="1"/>
          <w:bCs w:val="1"/>
          <w:sz w:val="28"/>
          <w:szCs w:val="28"/>
        </w:rPr>
        <w:br w:type="page"/>
      </w:r>
    </w:p>
    <w:p w:rsidR="007D4AEE" w:rsidP="00954D97" w:rsidRDefault="007D4AEE" w14:paraId="070BE336" w14:textId="77777777">
      <w:pPr>
        <w:rPr>
          <w:rFonts w:ascii="Arial" w:hAnsi="Arial" w:cs="Arial"/>
        </w:rPr>
      </w:pPr>
    </w:p>
    <w:p w:rsidR="007D4AEE" w:rsidP="00954D97" w:rsidRDefault="007D4AEE" w14:paraId="30F7A38F" w14:textId="77777777">
      <w:pPr>
        <w:rPr>
          <w:rFonts w:ascii="Arial" w:hAnsi="Arial" w:cs="Arial"/>
        </w:rPr>
      </w:pPr>
    </w:p>
    <w:p w:rsidRPr="00663DD1" w:rsidR="00663DD1" w:rsidP="00663DD1" w:rsidRDefault="00663DD1" w14:paraId="15D83E5E" w14:textId="77777777">
      <w:pPr>
        <w:rPr>
          <w:rFonts w:ascii="Arial" w:hAnsi="Arial" w:cs="Arial"/>
        </w:rPr>
      </w:pPr>
      <w:r w:rsidRPr="00663DD1">
        <w:rPr>
          <w:rFonts w:ascii="Arial" w:hAnsi="Arial" w:cs="Arial"/>
        </w:rPr>
        <w:t>This document is issued for the party which commissioned it and for specific purposes connected with the above-captioned project only. It should not be relied upon by any other party or used for any other purpose.</w:t>
      </w:r>
    </w:p>
    <w:p w:rsidRPr="00663DD1" w:rsidR="00663DD1" w:rsidP="00663DD1" w:rsidRDefault="00663DD1" w14:paraId="23DD5552" w14:textId="77777777">
      <w:pPr>
        <w:rPr>
          <w:rFonts w:ascii="Arial" w:hAnsi="Arial" w:cs="Arial"/>
        </w:rPr>
      </w:pPr>
    </w:p>
    <w:p w:rsidRPr="00663DD1" w:rsidR="00663DD1" w:rsidP="00663DD1" w:rsidRDefault="45EEECB1" w14:paraId="7D1EF4F7" w14:textId="0D304BDF">
      <w:pPr>
        <w:rPr>
          <w:rFonts w:ascii="Arial" w:hAnsi="Arial" w:cs="Arial"/>
        </w:rPr>
      </w:pPr>
      <w:r w:rsidRPr="469AB00B">
        <w:rPr>
          <w:rFonts w:ascii="Arial" w:hAnsi="Arial" w:cs="Arial"/>
        </w:rPr>
        <w:t>Mott MacDonald, its sub-consultants</w:t>
      </w:r>
      <w:r w:rsidRPr="7E6A3F4E" w:rsidR="733DB46A">
        <w:rPr>
          <w:rFonts w:ascii="Arial" w:hAnsi="Arial" w:cs="Arial"/>
        </w:rPr>
        <w:t xml:space="preserve"> and the Greater London Authority </w:t>
      </w:r>
      <w:r w:rsidRPr="7E6A3F4E" w:rsidR="00663DD1">
        <w:rPr>
          <w:rFonts w:ascii="Arial" w:hAnsi="Arial" w:cs="Arial"/>
        </w:rPr>
        <w:t>accept</w:t>
      </w:r>
      <w:r w:rsidRPr="6172BE57" w:rsidR="00663DD1">
        <w:rPr>
          <w:rFonts w:ascii="Arial" w:hAnsi="Arial" w:cs="Arial"/>
        </w:rPr>
        <w:t xml:space="preserve"> no responsibility for the consequences of this document being relied upon by any other party, or being used for any other purpose, or containing any error or omission which is due to an error or omission in data supplied to us by other parties. </w:t>
      </w:r>
    </w:p>
    <w:p w:rsidR="00663DD1" w:rsidP="00954D97" w:rsidRDefault="00663DD1" w14:paraId="75F3D31F" w14:textId="77777777">
      <w:pPr>
        <w:rPr>
          <w:rFonts w:ascii="Arial" w:hAnsi="Arial" w:cs="Arial"/>
        </w:rPr>
      </w:pPr>
    </w:p>
    <w:p w:rsidRPr="00FD4B8F" w:rsidR="00FD4B8F" w:rsidP="00FD4B8F" w:rsidRDefault="00FD4B8F" w14:paraId="1B7781F0" w14:textId="77777777">
      <w:pPr>
        <w:rPr>
          <w:rFonts w:ascii="Times New Roman" w:hAnsi="Times New Roman" w:eastAsia="Times New Roman" w:cs="Times New Roman"/>
          <w:kern w:val="0"/>
          <w:lang w:eastAsia="en-GB"/>
          <w14:ligatures w14:val="none"/>
        </w:rPr>
      </w:pPr>
      <w:r w:rsidRPr="00FD4B8F">
        <w:rPr>
          <w:rFonts w:ascii="Times New Roman" w:hAnsi="Times New Roman" w:eastAsia="Times New Roman" w:cs="Times New Roman"/>
          <w:kern w:val="0"/>
          <w:lang w:eastAsia="en-GB"/>
          <w14:ligatures w14:val="none"/>
        </w:rPr>
        <w:t> </w:t>
      </w:r>
    </w:p>
    <w:p w:rsidR="00630618" w:rsidP="00F567D3" w:rsidRDefault="00630618" w14:paraId="0E8C4246" w14:textId="78CD870E">
      <w:pPr>
        <w:pStyle w:val="Disclaimer"/>
        <w:framePr w:hSpace="180" w:wrap="around" w:hAnchor="text" w:vAnchor="text" w:y="1"/>
        <w:suppressOverlap/>
      </w:pPr>
    </w:p>
    <w:p w:rsidRPr="00954D97" w:rsidR="00954D97" w:rsidP="00954D97" w:rsidRDefault="00954D97" w14:paraId="7001A1BA" w14:textId="77777777">
      <w:pPr>
        <w:rPr>
          <w:rFonts w:ascii="Arial" w:hAnsi="Arial" w:cs="Arial"/>
        </w:rPr>
        <w:sectPr w:rsidRPr="00954D97" w:rsidR="00954D97" w:rsidSect="004B0FDF">
          <w:headerReference w:type="default" r:id="rId13"/>
          <w:footerReference w:type="even" r:id="rId14"/>
          <w:footerReference w:type="default" r:id="rId15"/>
          <w:footerReference w:type="first" r:id="rId16"/>
          <w:type w:val="continuous"/>
          <w:pgSz w:w="11906" w:h="16838" w:orient="portrait"/>
          <w:pgMar w:top="2269" w:right="1247" w:bottom="1418" w:left="1247" w:header="1985" w:footer="851" w:gutter="0"/>
          <w:cols w:space="284"/>
          <w:docGrid w:linePitch="360"/>
        </w:sectPr>
      </w:pPr>
    </w:p>
    <w:sdt>
      <w:sdtPr>
        <w:id w:val="-749578076"/>
        <w:docPartObj>
          <w:docPartGallery w:val="Table of Contents"/>
          <w:docPartUnique/>
        </w:docPartObj>
        <w:rPr>
          <w:rFonts w:ascii="Calibri" w:hAnsi="Calibri" w:eastAsia="游明朝" w:cs="Arial" w:asciiTheme="minorAscii" w:hAnsiTheme="minorAscii" w:eastAsiaTheme="minorEastAsia" w:cstheme="minorBidi"/>
          <w:color w:val="auto"/>
          <w:kern w:val="2"/>
          <w:sz w:val="24"/>
          <w:szCs w:val="24"/>
          <w:lang w:val="en-GB"/>
          <w14:ligatures w14:val="standardContextual"/>
        </w:rPr>
      </w:sdtPr>
      <w:sdtEndPr>
        <w:rPr>
          <w:rFonts w:ascii="Calibri" w:hAnsi="Calibri" w:eastAsia="游明朝" w:cs="Arial" w:asciiTheme="minorAscii" w:hAnsiTheme="minorAscii" w:eastAsiaTheme="minorEastAsia" w:cstheme="minorBidi"/>
          <w:b w:val="1"/>
          <w:bCs w:val="1"/>
          <w:noProof/>
          <w:color w:val="auto"/>
          <w:sz w:val="24"/>
          <w:szCs w:val="24"/>
          <w:lang w:val="en-GB"/>
        </w:rPr>
      </w:sdtEndPr>
      <w:sdtContent>
        <w:p w:rsidR="008C1037" w:rsidRDefault="008C1037" w14:paraId="1C347DBC" w14:textId="32B5206C">
          <w:pPr>
            <w:pStyle w:val="TOCHeading"/>
            <w:rPr>
              <w:rFonts w:ascii="Arial" w:hAnsi="Arial" w:cs="Arial"/>
              <w:b/>
              <w:bCs/>
              <w:color w:val="353D42" w:themeColor="text2"/>
            </w:rPr>
          </w:pPr>
          <w:r w:rsidRPr="008C1037">
            <w:rPr>
              <w:rFonts w:ascii="Arial" w:hAnsi="Arial" w:cs="Arial"/>
              <w:b/>
              <w:bCs/>
              <w:color w:val="353D42" w:themeColor="text2"/>
            </w:rPr>
            <w:t>Contents</w:t>
          </w:r>
        </w:p>
        <w:p w:rsidRPr="00F41103" w:rsidR="008C1037" w:rsidP="008C1037" w:rsidRDefault="008C1037" w14:paraId="7B346BE3" w14:textId="77777777">
          <w:pPr>
            <w:rPr>
              <w:lang w:val="en-US"/>
            </w:rPr>
          </w:pPr>
        </w:p>
        <w:p w:rsidR="00892B35" w:rsidRDefault="008C1037" w14:paraId="56F8CC68" w14:textId="41CD9BD7">
          <w:pPr>
            <w:pStyle w:val="TOC1"/>
            <w:tabs>
              <w:tab w:val="left" w:pos="480"/>
              <w:tab w:val="right" w:leader="dot" w:pos="9402"/>
            </w:tabs>
            <w:rPr>
              <w:rFonts w:eastAsiaTheme="minorEastAsia"/>
              <w:noProof/>
              <w:lang w:eastAsia="en-GB"/>
            </w:rPr>
          </w:pPr>
          <w:r w:rsidRPr="0048176A">
            <w:rPr>
              <w:rFonts w:ascii="Arial" w:hAnsi="Arial" w:cs="Arial"/>
            </w:rPr>
            <w:fldChar w:fldCharType="begin"/>
          </w:r>
          <w:r w:rsidRPr="0048176A">
            <w:rPr>
              <w:rFonts w:ascii="Arial" w:hAnsi="Arial" w:cs="Arial"/>
            </w:rPr>
            <w:instrText xml:space="preserve"> TOC \o "1-3" \h \z \u </w:instrText>
          </w:r>
          <w:r w:rsidRPr="0048176A">
            <w:rPr>
              <w:rFonts w:ascii="Arial" w:hAnsi="Arial" w:cs="Arial"/>
            </w:rPr>
            <w:fldChar w:fldCharType="separate"/>
          </w:r>
          <w:hyperlink w:history="1" w:anchor="_Toc222403485">
            <w:r w:rsidRPr="00BA7482" w:rsidR="00892B35">
              <w:rPr>
                <w:rStyle w:val="Hyperlink"/>
                <w:rFonts w:ascii="Arial" w:hAnsi="Arial" w:cs="Arial"/>
                <w:b/>
                <w:bCs/>
                <w:noProof/>
              </w:rPr>
              <w:t>1</w:t>
            </w:r>
            <w:r w:rsidR="00892B35">
              <w:rPr>
                <w:rFonts w:eastAsiaTheme="minorEastAsia"/>
                <w:noProof/>
                <w:lang w:eastAsia="en-GB"/>
              </w:rPr>
              <w:tab/>
            </w:r>
            <w:r w:rsidRPr="00BA7482" w:rsidR="00892B35">
              <w:rPr>
                <w:rStyle w:val="Hyperlink"/>
                <w:rFonts w:ascii="Arial" w:hAnsi="Arial" w:cs="Arial"/>
                <w:b/>
                <w:bCs/>
                <w:noProof/>
              </w:rPr>
              <w:t>Introduction</w:t>
            </w:r>
            <w:r w:rsidR="00892B35">
              <w:rPr>
                <w:noProof/>
                <w:webHidden/>
              </w:rPr>
              <w:tab/>
            </w:r>
            <w:r w:rsidR="00892B35">
              <w:rPr>
                <w:noProof/>
                <w:webHidden/>
              </w:rPr>
              <w:fldChar w:fldCharType="begin"/>
            </w:r>
            <w:r w:rsidR="00892B35">
              <w:rPr>
                <w:noProof/>
                <w:webHidden/>
              </w:rPr>
              <w:instrText xml:space="preserve"> PAGEREF _Toc222403485 \h </w:instrText>
            </w:r>
            <w:r w:rsidR="00892B35">
              <w:rPr>
                <w:noProof/>
                <w:webHidden/>
              </w:rPr>
            </w:r>
            <w:r w:rsidR="00892B35">
              <w:rPr>
                <w:noProof/>
                <w:webHidden/>
              </w:rPr>
              <w:fldChar w:fldCharType="separate"/>
            </w:r>
            <w:r w:rsidR="00892B35">
              <w:rPr>
                <w:noProof/>
                <w:webHidden/>
              </w:rPr>
              <w:t>4</w:t>
            </w:r>
            <w:r w:rsidR="00892B35">
              <w:rPr>
                <w:noProof/>
                <w:webHidden/>
              </w:rPr>
              <w:fldChar w:fldCharType="end"/>
            </w:r>
          </w:hyperlink>
        </w:p>
        <w:p w:rsidRPr="00892B35" w:rsidR="00892B35" w:rsidP="00892B35" w:rsidRDefault="00892B35" w14:paraId="21C6A7F2" w14:textId="479D6272">
          <w:pPr>
            <w:pStyle w:val="TOC2"/>
            <w:rPr>
              <w:rFonts w:eastAsiaTheme="minorEastAsia"/>
              <w:lang w:eastAsia="en-GB"/>
            </w:rPr>
          </w:pPr>
          <w:hyperlink w:history="1" w:anchor="_Toc222403486">
            <w:r w:rsidRPr="00892B35">
              <w:rPr>
                <w:rStyle w:val="Hyperlink"/>
              </w:rPr>
              <w:t>1.1</w:t>
            </w:r>
            <w:r w:rsidRPr="00892B35">
              <w:rPr>
                <w:rFonts w:eastAsiaTheme="minorEastAsia"/>
                <w:lang w:eastAsia="en-GB"/>
              </w:rPr>
              <w:tab/>
            </w:r>
            <w:r w:rsidRPr="00892B35">
              <w:rPr>
                <w:rStyle w:val="Hyperlink"/>
              </w:rPr>
              <w:t>Caveats and Limitations</w:t>
            </w:r>
            <w:r w:rsidRPr="00892B35">
              <w:rPr>
                <w:webHidden/>
              </w:rPr>
              <w:tab/>
            </w:r>
            <w:r w:rsidRPr="00892B35">
              <w:rPr>
                <w:webHidden/>
              </w:rPr>
              <w:fldChar w:fldCharType="begin"/>
            </w:r>
            <w:r w:rsidRPr="00892B35">
              <w:rPr>
                <w:webHidden/>
              </w:rPr>
              <w:instrText xml:space="preserve"> PAGEREF _Toc222403486 \h </w:instrText>
            </w:r>
            <w:r w:rsidRPr="00892B35">
              <w:rPr>
                <w:webHidden/>
              </w:rPr>
            </w:r>
            <w:r w:rsidRPr="00892B35">
              <w:rPr>
                <w:webHidden/>
              </w:rPr>
              <w:fldChar w:fldCharType="separate"/>
            </w:r>
            <w:r w:rsidRPr="00892B35">
              <w:rPr>
                <w:webHidden/>
              </w:rPr>
              <w:t>4</w:t>
            </w:r>
            <w:r w:rsidRPr="00892B35">
              <w:rPr>
                <w:webHidden/>
              </w:rPr>
              <w:fldChar w:fldCharType="end"/>
            </w:r>
          </w:hyperlink>
        </w:p>
        <w:p w:rsidR="00892B35" w:rsidRDefault="00892B35" w14:paraId="5D25B38C" w14:textId="70E08E55">
          <w:pPr>
            <w:pStyle w:val="TOC1"/>
            <w:tabs>
              <w:tab w:val="left" w:pos="480"/>
              <w:tab w:val="right" w:leader="dot" w:pos="9402"/>
            </w:tabs>
            <w:rPr>
              <w:rFonts w:eastAsiaTheme="minorEastAsia"/>
              <w:noProof/>
              <w:lang w:eastAsia="en-GB"/>
            </w:rPr>
          </w:pPr>
          <w:hyperlink w:history="1" w:anchor="_Toc222403487">
            <w:r w:rsidRPr="00BA7482">
              <w:rPr>
                <w:rStyle w:val="Hyperlink"/>
                <w:rFonts w:ascii="Arial" w:hAnsi="Arial" w:cs="Arial"/>
                <w:b/>
                <w:bCs/>
                <w:noProof/>
              </w:rPr>
              <w:t>2</w:t>
            </w:r>
            <w:r>
              <w:rPr>
                <w:rFonts w:eastAsiaTheme="minorEastAsia"/>
                <w:noProof/>
                <w:lang w:eastAsia="en-GB"/>
              </w:rPr>
              <w:tab/>
            </w:r>
            <w:r w:rsidRPr="00BA7482">
              <w:rPr>
                <w:rStyle w:val="Hyperlink"/>
                <w:rFonts w:ascii="Arial" w:hAnsi="Arial" w:cs="Arial"/>
                <w:b/>
                <w:bCs/>
                <w:noProof/>
              </w:rPr>
              <w:t>Measurement, Monitoring and Verification Approach</w:t>
            </w:r>
            <w:r>
              <w:rPr>
                <w:noProof/>
                <w:webHidden/>
              </w:rPr>
              <w:tab/>
            </w:r>
            <w:r>
              <w:rPr>
                <w:noProof/>
                <w:webHidden/>
              </w:rPr>
              <w:fldChar w:fldCharType="begin"/>
            </w:r>
            <w:r>
              <w:rPr>
                <w:noProof/>
                <w:webHidden/>
              </w:rPr>
              <w:instrText xml:space="preserve"> PAGEREF _Toc222403487 \h </w:instrText>
            </w:r>
            <w:r>
              <w:rPr>
                <w:noProof/>
                <w:webHidden/>
              </w:rPr>
            </w:r>
            <w:r>
              <w:rPr>
                <w:noProof/>
                <w:webHidden/>
              </w:rPr>
              <w:fldChar w:fldCharType="separate"/>
            </w:r>
            <w:r>
              <w:rPr>
                <w:noProof/>
                <w:webHidden/>
              </w:rPr>
              <w:t>5</w:t>
            </w:r>
            <w:r>
              <w:rPr>
                <w:noProof/>
                <w:webHidden/>
              </w:rPr>
              <w:fldChar w:fldCharType="end"/>
            </w:r>
          </w:hyperlink>
        </w:p>
        <w:p w:rsidRPr="00951076" w:rsidR="00892B35" w:rsidP="00892B35" w:rsidRDefault="00892B35" w14:paraId="0A65EA63" w14:textId="20E21B46">
          <w:pPr>
            <w:pStyle w:val="TOC2"/>
            <w:rPr>
              <w:rFonts w:eastAsiaTheme="minorEastAsia"/>
              <w:lang w:eastAsia="en-GB"/>
            </w:rPr>
          </w:pPr>
          <w:hyperlink w:history="1" w:anchor="_Toc222403488">
            <w:r w:rsidRPr="00951076">
              <w:rPr>
                <w:rStyle w:val="Hyperlink"/>
                <w:kern w:val="0"/>
                <w14:ligatures w14:val="none"/>
              </w:rPr>
              <w:t>2.1</w:t>
            </w:r>
            <w:r w:rsidRPr="00951076">
              <w:rPr>
                <w:rFonts w:eastAsiaTheme="minorEastAsia"/>
                <w:lang w:eastAsia="en-GB"/>
              </w:rPr>
              <w:tab/>
            </w:r>
            <w:r w:rsidRPr="00951076">
              <w:rPr>
                <w:rStyle w:val="Hyperlink"/>
                <w:kern w:val="0"/>
                <w14:ligatures w14:val="none"/>
              </w:rPr>
              <w:t>Adjustments</w:t>
            </w:r>
            <w:r w:rsidRPr="00951076">
              <w:rPr>
                <w:webHidden/>
              </w:rPr>
              <w:tab/>
            </w:r>
            <w:r w:rsidRPr="00951076">
              <w:rPr>
                <w:webHidden/>
              </w:rPr>
              <w:fldChar w:fldCharType="begin"/>
            </w:r>
            <w:r w:rsidRPr="00951076">
              <w:rPr>
                <w:webHidden/>
              </w:rPr>
              <w:instrText xml:space="preserve"> PAGEREF _Toc222403488 \h </w:instrText>
            </w:r>
            <w:r w:rsidRPr="00951076">
              <w:rPr>
                <w:webHidden/>
              </w:rPr>
            </w:r>
            <w:r w:rsidRPr="00951076">
              <w:rPr>
                <w:webHidden/>
              </w:rPr>
              <w:fldChar w:fldCharType="separate"/>
            </w:r>
            <w:r w:rsidRPr="00951076">
              <w:rPr>
                <w:webHidden/>
              </w:rPr>
              <w:t>6</w:t>
            </w:r>
            <w:r w:rsidRPr="00951076">
              <w:rPr>
                <w:webHidden/>
              </w:rPr>
              <w:fldChar w:fldCharType="end"/>
            </w:r>
          </w:hyperlink>
        </w:p>
        <w:p w:rsidRPr="00951076" w:rsidR="00892B35" w:rsidP="00892B35" w:rsidRDefault="00892B35" w14:paraId="02DD9A5B" w14:textId="4B9C11A3">
          <w:pPr>
            <w:pStyle w:val="TOC2"/>
            <w:rPr>
              <w:rFonts w:eastAsiaTheme="minorEastAsia"/>
              <w:lang w:eastAsia="en-GB"/>
            </w:rPr>
          </w:pPr>
          <w:hyperlink w:history="1" w:anchor="_Toc222403489">
            <w:r w:rsidRPr="00951076">
              <w:rPr>
                <w:rStyle w:val="Hyperlink"/>
              </w:rPr>
              <w:t>2.2</w:t>
            </w:r>
            <w:r w:rsidRPr="00951076">
              <w:rPr>
                <w:rFonts w:eastAsiaTheme="minorEastAsia"/>
                <w:lang w:eastAsia="en-GB"/>
              </w:rPr>
              <w:tab/>
            </w:r>
            <w:r w:rsidRPr="00951076">
              <w:rPr>
                <w:rStyle w:val="Hyperlink"/>
              </w:rPr>
              <w:t>Measurement &amp; Verification Reporting</w:t>
            </w:r>
            <w:r w:rsidRPr="00951076">
              <w:rPr>
                <w:webHidden/>
              </w:rPr>
              <w:tab/>
            </w:r>
            <w:r w:rsidRPr="00951076">
              <w:rPr>
                <w:webHidden/>
              </w:rPr>
              <w:fldChar w:fldCharType="begin"/>
            </w:r>
            <w:r w:rsidRPr="00951076">
              <w:rPr>
                <w:webHidden/>
              </w:rPr>
              <w:instrText xml:space="preserve"> PAGEREF _Toc222403489 \h </w:instrText>
            </w:r>
            <w:r w:rsidRPr="00951076">
              <w:rPr>
                <w:webHidden/>
              </w:rPr>
            </w:r>
            <w:r w:rsidRPr="00951076">
              <w:rPr>
                <w:webHidden/>
              </w:rPr>
              <w:fldChar w:fldCharType="separate"/>
            </w:r>
            <w:r w:rsidRPr="00951076">
              <w:rPr>
                <w:webHidden/>
              </w:rPr>
              <w:t>7</w:t>
            </w:r>
            <w:r w:rsidRPr="00951076">
              <w:rPr>
                <w:webHidden/>
              </w:rPr>
              <w:fldChar w:fldCharType="end"/>
            </w:r>
          </w:hyperlink>
        </w:p>
        <w:p w:rsidRPr="00951076" w:rsidR="00892B35" w:rsidP="00892B35" w:rsidRDefault="00892B35" w14:paraId="0A7745FE" w14:textId="4722B8C6">
          <w:pPr>
            <w:pStyle w:val="TOC2"/>
            <w:rPr>
              <w:rFonts w:eastAsiaTheme="minorEastAsia"/>
              <w:lang w:eastAsia="en-GB"/>
            </w:rPr>
          </w:pPr>
          <w:hyperlink w:history="1" w:anchor="_Toc222403490">
            <w:r w:rsidRPr="00951076">
              <w:rPr>
                <w:rStyle w:val="Hyperlink"/>
                <w:kern w:val="0"/>
                <w14:ligatures w14:val="none"/>
              </w:rPr>
              <w:t>2.3</w:t>
            </w:r>
            <w:r w:rsidRPr="00951076">
              <w:rPr>
                <w:rFonts w:eastAsiaTheme="minorEastAsia"/>
                <w:lang w:eastAsia="en-GB"/>
              </w:rPr>
              <w:tab/>
            </w:r>
            <w:r w:rsidRPr="00951076">
              <w:rPr>
                <w:rStyle w:val="Hyperlink"/>
                <w:kern w:val="0"/>
                <w14:ligatures w14:val="none"/>
              </w:rPr>
              <w:t>Selection of IPMVP Option and Measurement Boundary</w:t>
            </w:r>
            <w:r w:rsidRPr="00951076">
              <w:rPr>
                <w:webHidden/>
              </w:rPr>
              <w:tab/>
            </w:r>
            <w:r w:rsidRPr="00951076">
              <w:rPr>
                <w:webHidden/>
              </w:rPr>
              <w:fldChar w:fldCharType="begin"/>
            </w:r>
            <w:r w:rsidRPr="00951076">
              <w:rPr>
                <w:webHidden/>
              </w:rPr>
              <w:instrText xml:space="preserve"> PAGEREF _Toc222403490 \h </w:instrText>
            </w:r>
            <w:r w:rsidRPr="00951076">
              <w:rPr>
                <w:webHidden/>
              </w:rPr>
            </w:r>
            <w:r w:rsidRPr="00951076">
              <w:rPr>
                <w:webHidden/>
              </w:rPr>
              <w:fldChar w:fldCharType="separate"/>
            </w:r>
            <w:r w:rsidRPr="00951076">
              <w:rPr>
                <w:webHidden/>
              </w:rPr>
              <w:t>7</w:t>
            </w:r>
            <w:r w:rsidRPr="00951076">
              <w:rPr>
                <w:webHidden/>
              </w:rPr>
              <w:fldChar w:fldCharType="end"/>
            </w:r>
          </w:hyperlink>
        </w:p>
        <w:p w:rsidR="00892B35" w:rsidRDefault="00892B35" w14:paraId="1CC4C5D8" w14:textId="0BE2B259">
          <w:pPr>
            <w:pStyle w:val="TOC1"/>
            <w:tabs>
              <w:tab w:val="left" w:pos="480"/>
              <w:tab w:val="right" w:leader="dot" w:pos="9402"/>
            </w:tabs>
            <w:rPr>
              <w:rFonts w:eastAsiaTheme="minorEastAsia"/>
              <w:noProof/>
              <w:lang w:eastAsia="en-GB"/>
            </w:rPr>
          </w:pPr>
          <w:hyperlink w:history="1" w:anchor="_Toc222403491">
            <w:r w:rsidRPr="00BA7482">
              <w:rPr>
                <w:rStyle w:val="Hyperlink"/>
                <w:rFonts w:ascii="Arial" w:hAnsi="Arial" w:cs="Arial"/>
                <w:b/>
                <w:bCs/>
                <w:noProof/>
              </w:rPr>
              <w:t>3</w:t>
            </w:r>
            <w:r>
              <w:rPr>
                <w:rFonts w:eastAsiaTheme="minorEastAsia"/>
                <w:noProof/>
                <w:lang w:eastAsia="en-GB"/>
              </w:rPr>
              <w:tab/>
            </w:r>
            <w:r w:rsidRPr="00BA7482">
              <w:rPr>
                <w:rStyle w:val="Hyperlink"/>
                <w:rFonts w:ascii="Arial" w:hAnsi="Arial" w:cs="Arial"/>
                <w:b/>
                <w:bCs/>
                <w:noProof/>
              </w:rPr>
              <w:t>Solar PV MM&amp;V Plan</w:t>
            </w:r>
            <w:r>
              <w:rPr>
                <w:noProof/>
                <w:webHidden/>
              </w:rPr>
              <w:tab/>
            </w:r>
            <w:r>
              <w:rPr>
                <w:noProof/>
                <w:webHidden/>
              </w:rPr>
              <w:fldChar w:fldCharType="begin"/>
            </w:r>
            <w:r>
              <w:rPr>
                <w:noProof/>
                <w:webHidden/>
              </w:rPr>
              <w:instrText xml:space="preserve"> PAGEREF _Toc222403491 \h </w:instrText>
            </w:r>
            <w:r>
              <w:rPr>
                <w:noProof/>
                <w:webHidden/>
              </w:rPr>
            </w:r>
            <w:r>
              <w:rPr>
                <w:noProof/>
                <w:webHidden/>
              </w:rPr>
              <w:fldChar w:fldCharType="separate"/>
            </w:r>
            <w:r>
              <w:rPr>
                <w:noProof/>
                <w:webHidden/>
              </w:rPr>
              <w:t>9</w:t>
            </w:r>
            <w:r>
              <w:rPr>
                <w:noProof/>
                <w:webHidden/>
              </w:rPr>
              <w:fldChar w:fldCharType="end"/>
            </w:r>
          </w:hyperlink>
        </w:p>
        <w:p w:rsidR="00892B35" w:rsidP="00892B35" w:rsidRDefault="00892B35" w14:paraId="43E6AC27" w14:textId="51871C0F">
          <w:pPr>
            <w:pStyle w:val="TOC2"/>
            <w:rPr>
              <w:rFonts w:eastAsiaTheme="minorEastAsia"/>
              <w:lang w:eastAsia="en-GB"/>
            </w:rPr>
          </w:pPr>
          <w:hyperlink w:history="1" w:anchor="_Toc222403492">
            <w:r w:rsidRPr="00BA7482">
              <w:rPr>
                <w:rStyle w:val="Hyperlink"/>
              </w:rPr>
              <w:t>3.1</w:t>
            </w:r>
            <w:r>
              <w:rPr>
                <w:rFonts w:eastAsiaTheme="minorEastAsia"/>
                <w:lang w:eastAsia="en-GB"/>
              </w:rPr>
              <w:tab/>
            </w:r>
            <w:r w:rsidRPr="00BA7482">
              <w:rPr>
                <w:rStyle w:val="Hyperlink"/>
              </w:rPr>
              <w:t>MM&amp;V Plan Overview</w:t>
            </w:r>
            <w:r>
              <w:rPr>
                <w:webHidden/>
              </w:rPr>
              <w:tab/>
            </w:r>
            <w:r>
              <w:rPr>
                <w:webHidden/>
              </w:rPr>
              <w:fldChar w:fldCharType="begin"/>
            </w:r>
            <w:r>
              <w:rPr>
                <w:webHidden/>
              </w:rPr>
              <w:instrText xml:space="preserve"> PAGEREF _Toc222403492 \h </w:instrText>
            </w:r>
            <w:r>
              <w:rPr>
                <w:webHidden/>
              </w:rPr>
            </w:r>
            <w:r>
              <w:rPr>
                <w:webHidden/>
              </w:rPr>
              <w:fldChar w:fldCharType="separate"/>
            </w:r>
            <w:r>
              <w:rPr>
                <w:webHidden/>
              </w:rPr>
              <w:t>9</w:t>
            </w:r>
            <w:r>
              <w:rPr>
                <w:webHidden/>
              </w:rPr>
              <w:fldChar w:fldCharType="end"/>
            </w:r>
          </w:hyperlink>
        </w:p>
        <w:p w:rsidR="00892B35" w:rsidP="00892B35" w:rsidRDefault="00892B35" w14:paraId="036723B5" w14:textId="56D3D97B">
          <w:pPr>
            <w:pStyle w:val="TOC2"/>
            <w:rPr>
              <w:rFonts w:eastAsiaTheme="minorEastAsia"/>
              <w:lang w:eastAsia="en-GB"/>
            </w:rPr>
          </w:pPr>
          <w:hyperlink w:history="1" w:anchor="_Toc222403493">
            <w:r w:rsidRPr="00BA7482">
              <w:rPr>
                <w:rStyle w:val="Hyperlink"/>
              </w:rPr>
              <w:t>3.2</w:t>
            </w:r>
            <w:r>
              <w:rPr>
                <w:rFonts w:eastAsiaTheme="minorEastAsia"/>
                <w:lang w:eastAsia="en-GB"/>
              </w:rPr>
              <w:tab/>
            </w:r>
            <w:r w:rsidRPr="00BA7482">
              <w:rPr>
                <w:rStyle w:val="Hyperlink"/>
              </w:rPr>
              <w:t>Energy Prices</w:t>
            </w:r>
            <w:r>
              <w:rPr>
                <w:webHidden/>
              </w:rPr>
              <w:tab/>
            </w:r>
            <w:r>
              <w:rPr>
                <w:webHidden/>
              </w:rPr>
              <w:fldChar w:fldCharType="begin"/>
            </w:r>
            <w:r>
              <w:rPr>
                <w:webHidden/>
              </w:rPr>
              <w:instrText xml:space="preserve"> PAGEREF _Toc222403493 \h </w:instrText>
            </w:r>
            <w:r>
              <w:rPr>
                <w:webHidden/>
              </w:rPr>
            </w:r>
            <w:r>
              <w:rPr>
                <w:webHidden/>
              </w:rPr>
              <w:fldChar w:fldCharType="separate"/>
            </w:r>
            <w:r>
              <w:rPr>
                <w:webHidden/>
              </w:rPr>
              <w:t>10</w:t>
            </w:r>
            <w:r>
              <w:rPr>
                <w:webHidden/>
              </w:rPr>
              <w:fldChar w:fldCharType="end"/>
            </w:r>
          </w:hyperlink>
        </w:p>
        <w:p w:rsidR="00892B35" w:rsidP="00892B35" w:rsidRDefault="00892B35" w14:paraId="26D19625" w14:textId="16B81856">
          <w:pPr>
            <w:pStyle w:val="TOC2"/>
            <w:rPr>
              <w:rFonts w:eastAsiaTheme="minorEastAsia"/>
              <w:lang w:eastAsia="en-GB"/>
            </w:rPr>
          </w:pPr>
          <w:hyperlink w:history="1" w:anchor="_Toc222403494">
            <w:r w:rsidRPr="00BA7482">
              <w:rPr>
                <w:rStyle w:val="Hyperlink"/>
              </w:rPr>
              <w:t>3.3</w:t>
            </w:r>
            <w:r>
              <w:rPr>
                <w:rFonts w:eastAsiaTheme="minorEastAsia"/>
                <w:lang w:eastAsia="en-GB"/>
              </w:rPr>
              <w:tab/>
            </w:r>
            <w:r w:rsidRPr="00BA7482">
              <w:rPr>
                <w:rStyle w:val="Hyperlink"/>
              </w:rPr>
              <w:t>Meter Specifications</w:t>
            </w:r>
            <w:r>
              <w:rPr>
                <w:webHidden/>
              </w:rPr>
              <w:tab/>
            </w:r>
            <w:r>
              <w:rPr>
                <w:webHidden/>
              </w:rPr>
              <w:fldChar w:fldCharType="begin"/>
            </w:r>
            <w:r>
              <w:rPr>
                <w:webHidden/>
              </w:rPr>
              <w:instrText xml:space="preserve"> PAGEREF _Toc222403494 \h </w:instrText>
            </w:r>
            <w:r>
              <w:rPr>
                <w:webHidden/>
              </w:rPr>
            </w:r>
            <w:r>
              <w:rPr>
                <w:webHidden/>
              </w:rPr>
              <w:fldChar w:fldCharType="separate"/>
            </w:r>
            <w:r>
              <w:rPr>
                <w:webHidden/>
              </w:rPr>
              <w:t>10</w:t>
            </w:r>
            <w:r>
              <w:rPr>
                <w:webHidden/>
              </w:rPr>
              <w:fldChar w:fldCharType="end"/>
            </w:r>
          </w:hyperlink>
        </w:p>
        <w:p w:rsidR="00892B35" w:rsidP="00892B35" w:rsidRDefault="00892B35" w14:paraId="5179D68B" w14:textId="6737434F">
          <w:pPr>
            <w:pStyle w:val="TOC2"/>
            <w:rPr>
              <w:rFonts w:eastAsiaTheme="minorEastAsia"/>
              <w:lang w:eastAsia="en-GB"/>
            </w:rPr>
          </w:pPr>
          <w:hyperlink w:history="1" w:anchor="_Toc222403495">
            <w:r w:rsidRPr="00BA7482">
              <w:rPr>
                <w:rStyle w:val="Hyperlink"/>
              </w:rPr>
              <w:t>3.4</w:t>
            </w:r>
            <w:r>
              <w:rPr>
                <w:rFonts w:eastAsiaTheme="minorEastAsia"/>
                <w:lang w:eastAsia="en-GB"/>
              </w:rPr>
              <w:tab/>
            </w:r>
            <w:r w:rsidRPr="00BA7482">
              <w:rPr>
                <w:rStyle w:val="Hyperlink"/>
              </w:rPr>
              <w:t>Monitoring responsibilities</w:t>
            </w:r>
            <w:r>
              <w:rPr>
                <w:webHidden/>
              </w:rPr>
              <w:tab/>
            </w:r>
            <w:r>
              <w:rPr>
                <w:webHidden/>
              </w:rPr>
              <w:fldChar w:fldCharType="begin"/>
            </w:r>
            <w:r>
              <w:rPr>
                <w:webHidden/>
              </w:rPr>
              <w:instrText xml:space="preserve"> PAGEREF _Toc222403495 \h </w:instrText>
            </w:r>
            <w:r>
              <w:rPr>
                <w:webHidden/>
              </w:rPr>
            </w:r>
            <w:r>
              <w:rPr>
                <w:webHidden/>
              </w:rPr>
              <w:fldChar w:fldCharType="separate"/>
            </w:r>
            <w:r>
              <w:rPr>
                <w:webHidden/>
              </w:rPr>
              <w:t>10</w:t>
            </w:r>
            <w:r>
              <w:rPr>
                <w:webHidden/>
              </w:rPr>
              <w:fldChar w:fldCharType="end"/>
            </w:r>
          </w:hyperlink>
        </w:p>
        <w:p w:rsidR="00892B35" w:rsidP="00892B35" w:rsidRDefault="00892B35" w14:paraId="4A2868D0" w14:textId="72C33767">
          <w:pPr>
            <w:pStyle w:val="TOC2"/>
            <w:rPr>
              <w:rFonts w:eastAsiaTheme="minorEastAsia"/>
              <w:lang w:eastAsia="en-GB"/>
            </w:rPr>
          </w:pPr>
          <w:hyperlink w:history="1" w:anchor="_Toc222403496">
            <w:r w:rsidRPr="00BA7482">
              <w:rPr>
                <w:rStyle w:val="Hyperlink"/>
              </w:rPr>
              <w:t>3.5</w:t>
            </w:r>
            <w:r>
              <w:rPr>
                <w:rFonts w:eastAsiaTheme="minorEastAsia"/>
                <w:lang w:eastAsia="en-GB"/>
              </w:rPr>
              <w:tab/>
            </w:r>
            <w:r w:rsidRPr="00BA7482">
              <w:rPr>
                <w:rStyle w:val="Hyperlink"/>
              </w:rPr>
              <w:t>Expected Accuracy</w:t>
            </w:r>
            <w:r>
              <w:rPr>
                <w:webHidden/>
              </w:rPr>
              <w:tab/>
            </w:r>
            <w:r>
              <w:rPr>
                <w:webHidden/>
              </w:rPr>
              <w:fldChar w:fldCharType="begin"/>
            </w:r>
            <w:r>
              <w:rPr>
                <w:webHidden/>
              </w:rPr>
              <w:instrText xml:space="preserve"> PAGEREF _Toc222403496 \h </w:instrText>
            </w:r>
            <w:r>
              <w:rPr>
                <w:webHidden/>
              </w:rPr>
            </w:r>
            <w:r>
              <w:rPr>
                <w:webHidden/>
              </w:rPr>
              <w:fldChar w:fldCharType="separate"/>
            </w:r>
            <w:r>
              <w:rPr>
                <w:webHidden/>
              </w:rPr>
              <w:t>12</w:t>
            </w:r>
            <w:r>
              <w:rPr>
                <w:webHidden/>
              </w:rPr>
              <w:fldChar w:fldCharType="end"/>
            </w:r>
          </w:hyperlink>
        </w:p>
        <w:p w:rsidR="00892B35" w:rsidP="00892B35" w:rsidRDefault="00892B35" w14:paraId="0B49D6FF" w14:textId="701C2FC8">
          <w:pPr>
            <w:pStyle w:val="TOC2"/>
            <w:rPr>
              <w:rFonts w:eastAsiaTheme="minorEastAsia"/>
              <w:lang w:eastAsia="en-GB"/>
            </w:rPr>
          </w:pPr>
          <w:hyperlink w:history="1" w:anchor="_Toc222403497">
            <w:r w:rsidRPr="00BA7482">
              <w:rPr>
                <w:rStyle w:val="Hyperlink"/>
              </w:rPr>
              <w:t>3.6</w:t>
            </w:r>
            <w:r>
              <w:rPr>
                <w:rFonts w:eastAsiaTheme="minorEastAsia"/>
                <w:lang w:eastAsia="en-GB"/>
              </w:rPr>
              <w:tab/>
            </w:r>
            <w:r w:rsidRPr="00BA7482">
              <w:rPr>
                <w:rStyle w:val="Hyperlink"/>
              </w:rPr>
              <w:t>Reporting format</w:t>
            </w:r>
            <w:r>
              <w:rPr>
                <w:webHidden/>
              </w:rPr>
              <w:tab/>
            </w:r>
            <w:r>
              <w:rPr>
                <w:webHidden/>
              </w:rPr>
              <w:fldChar w:fldCharType="begin"/>
            </w:r>
            <w:r>
              <w:rPr>
                <w:webHidden/>
              </w:rPr>
              <w:instrText xml:space="preserve"> PAGEREF _Toc222403497 \h </w:instrText>
            </w:r>
            <w:r>
              <w:rPr>
                <w:webHidden/>
              </w:rPr>
            </w:r>
            <w:r>
              <w:rPr>
                <w:webHidden/>
              </w:rPr>
              <w:fldChar w:fldCharType="separate"/>
            </w:r>
            <w:r>
              <w:rPr>
                <w:webHidden/>
              </w:rPr>
              <w:t>12</w:t>
            </w:r>
            <w:r>
              <w:rPr>
                <w:webHidden/>
              </w:rPr>
              <w:fldChar w:fldCharType="end"/>
            </w:r>
          </w:hyperlink>
        </w:p>
        <w:p w:rsidR="00892B35" w:rsidP="00892B35" w:rsidRDefault="00892B35" w14:paraId="2AC9A98A" w14:textId="40AFE5C5">
          <w:pPr>
            <w:pStyle w:val="TOC2"/>
            <w:rPr>
              <w:rFonts w:eastAsiaTheme="minorEastAsia"/>
              <w:lang w:eastAsia="en-GB"/>
            </w:rPr>
          </w:pPr>
          <w:hyperlink w:history="1" w:anchor="_Toc222403498">
            <w:r w:rsidRPr="00BA7482">
              <w:rPr>
                <w:rStyle w:val="Hyperlink"/>
              </w:rPr>
              <w:t>3.7</w:t>
            </w:r>
            <w:r>
              <w:rPr>
                <w:rFonts w:eastAsiaTheme="minorEastAsia"/>
                <w:lang w:eastAsia="en-GB"/>
              </w:rPr>
              <w:tab/>
            </w:r>
            <w:r w:rsidRPr="00BA7482">
              <w:rPr>
                <w:rStyle w:val="Hyperlink"/>
              </w:rPr>
              <w:t>Quality Assurance</w:t>
            </w:r>
            <w:r>
              <w:rPr>
                <w:webHidden/>
              </w:rPr>
              <w:tab/>
            </w:r>
            <w:r>
              <w:rPr>
                <w:webHidden/>
              </w:rPr>
              <w:fldChar w:fldCharType="begin"/>
            </w:r>
            <w:r>
              <w:rPr>
                <w:webHidden/>
              </w:rPr>
              <w:instrText xml:space="preserve"> PAGEREF _Toc222403498 \h </w:instrText>
            </w:r>
            <w:r>
              <w:rPr>
                <w:webHidden/>
              </w:rPr>
            </w:r>
            <w:r>
              <w:rPr>
                <w:webHidden/>
              </w:rPr>
              <w:fldChar w:fldCharType="separate"/>
            </w:r>
            <w:r>
              <w:rPr>
                <w:webHidden/>
              </w:rPr>
              <w:t>12</w:t>
            </w:r>
            <w:r>
              <w:rPr>
                <w:webHidden/>
              </w:rPr>
              <w:fldChar w:fldCharType="end"/>
            </w:r>
          </w:hyperlink>
        </w:p>
        <w:p w:rsidR="00892B35" w:rsidP="00892B35" w:rsidRDefault="00892B35" w14:paraId="1579CFC1" w14:textId="44175F58">
          <w:pPr>
            <w:pStyle w:val="TOC2"/>
            <w:rPr>
              <w:rFonts w:eastAsiaTheme="minorEastAsia"/>
              <w:lang w:eastAsia="en-GB"/>
            </w:rPr>
          </w:pPr>
          <w:hyperlink w:history="1" w:anchor="_Toc222403499">
            <w:r w:rsidRPr="00BA7482">
              <w:rPr>
                <w:rStyle w:val="Hyperlink"/>
              </w:rPr>
              <w:t>3.8</w:t>
            </w:r>
            <w:r>
              <w:rPr>
                <w:rFonts w:eastAsiaTheme="minorEastAsia"/>
                <w:lang w:eastAsia="en-GB"/>
              </w:rPr>
              <w:tab/>
            </w:r>
            <w:r w:rsidRPr="00BA7482">
              <w:rPr>
                <w:rStyle w:val="Hyperlink"/>
              </w:rPr>
              <w:t>Recommended Protocol Structure for the Trust’s Solar PV Measurement, Monitoring &amp; Verification Plan</w:t>
            </w:r>
            <w:r>
              <w:rPr>
                <w:webHidden/>
              </w:rPr>
              <w:tab/>
            </w:r>
            <w:r>
              <w:rPr>
                <w:webHidden/>
              </w:rPr>
              <w:fldChar w:fldCharType="begin"/>
            </w:r>
            <w:r>
              <w:rPr>
                <w:webHidden/>
              </w:rPr>
              <w:instrText xml:space="preserve"> PAGEREF _Toc222403499 \h </w:instrText>
            </w:r>
            <w:r>
              <w:rPr>
                <w:webHidden/>
              </w:rPr>
            </w:r>
            <w:r>
              <w:rPr>
                <w:webHidden/>
              </w:rPr>
              <w:fldChar w:fldCharType="separate"/>
            </w:r>
            <w:r>
              <w:rPr>
                <w:webHidden/>
              </w:rPr>
              <w:t>13</w:t>
            </w:r>
            <w:r>
              <w:rPr>
                <w:webHidden/>
              </w:rPr>
              <w:fldChar w:fldCharType="end"/>
            </w:r>
          </w:hyperlink>
        </w:p>
        <w:p w:rsidR="00892B35" w:rsidRDefault="00892B35" w14:paraId="7D23D090" w14:textId="66D03143">
          <w:pPr>
            <w:pStyle w:val="TOC1"/>
            <w:tabs>
              <w:tab w:val="left" w:pos="480"/>
              <w:tab w:val="right" w:leader="dot" w:pos="9402"/>
            </w:tabs>
            <w:rPr>
              <w:rFonts w:eastAsiaTheme="minorEastAsia"/>
              <w:noProof/>
              <w:lang w:eastAsia="en-GB"/>
            </w:rPr>
          </w:pPr>
          <w:hyperlink w:history="1" w:anchor="_Toc222403500">
            <w:r w:rsidRPr="00BA7482">
              <w:rPr>
                <w:rStyle w:val="Hyperlink"/>
                <w:rFonts w:ascii="Arial" w:hAnsi="Arial" w:cs="Arial"/>
                <w:b/>
                <w:bCs/>
                <w:noProof/>
              </w:rPr>
              <w:t>4</w:t>
            </w:r>
            <w:r>
              <w:rPr>
                <w:rFonts w:eastAsiaTheme="minorEastAsia"/>
                <w:noProof/>
                <w:lang w:eastAsia="en-GB"/>
              </w:rPr>
              <w:tab/>
            </w:r>
            <w:r w:rsidRPr="00BA7482">
              <w:rPr>
                <w:rStyle w:val="Hyperlink"/>
                <w:rFonts w:ascii="Arial" w:hAnsi="Arial" w:cs="Arial"/>
                <w:b/>
                <w:bCs/>
                <w:noProof/>
              </w:rPr>
              <w:t>Appendix</w:t>
            </w:r>
            <w:r>
              <w:rPr>
                <w:noProof/>
                <w:webHidden/>
              </w:rPr>
              <w:tab/>
            </w:r>
            <w:r>
              <w:rPr>
                <w:noProof/>
                <w:webHidden/>
              </w:rPr>
              <w:fldChar w:fldCharType="begin"/>
            </w:r>
            <w:r>
              <w:rPr>
                <w:noProof/>
                <w:webHidden/>
              </w:rPr>
              <w:instrText xml:space="preserve"> PAGEREF _Toc222403500 \h </w:instrText>
            </w:r>
            <w:r>
              <w:rPr>
                <w:noProof/>
                <w:webHidden/>
              </w:rPr>
            </w:r>
            <w:r>
              <w:rPr>
                <w:noProof/>
                <w:webHidden/>
              </w:rPr>
              <w:fldChar w:fldCharType="separate"/>
            </w:r>
            <w:r>
              <w:rPr>
                <w:noProof/>
                <w:webHidden/>
              </w:rPr>
              <w:t>15</w:t>
            </w:r>
            <w:r>
              <w:rPr>
                <w:noProof/>
                <w:webHidden/>
              </w:rPr>
              <w:fldChar w:fldCharType="end"/>
            </w:r>
          </w:hyperlink>
        </w:p>
        <w:p w:rsidR="00892B35" w:rsidP="00892B35" w:rsidRDefault="00892B35" w14:paraId="62052004" w14:textId="563613FE">
          <w:pPr>
            <w:pStyle w:val="TOC2"/>
            <w:rPr>
              <w:rFonts w:eastAsiaTheme="minorEastAsia"/>
              <w:lang w:eastAsia="en-GB"/>
            </w:rPr>
          </w:pPr>
          <w:hyperlink w:history="1" w:anchor="_Toc222403501">
            <w:r w:rsidRPr="00BA7482">
              <w:rPr>
                <w:rStyle w:val="Hyperlink"/>
              </w:rPr>
              <w:t>Appendix 1 - Metering schedule logbook</w:t>
            </w:r>
            <w:r>
              <w:rPr>
                <w:webHidden/>
              </w:rPr>
              <w:tab/>
            </w:r>
            <w:r>
              <w:rPr>
                <w:webHidden/>
              </w:rPr>
              <w:fldChar w:fldCharType="begin"/>
            </w:r>
            <w:r>
              <w:rPr>
                <w:webHidden/>
              </w:rPr>
              <w:instrText xml:space="preserve"> PAGEREF _Toc222403501 \h </w:instrText>
            </w:r>
            <w:r>
              <w:rPr>
                <w:webHidden/>
              </w:rPr>
            </w:r>
            <w:r>
              <w:rPr>
                <w:webHidden/>
              </w:rPr>
              <w:fldChar w:fldCharType="separate"/>
            </w:r>
            <w:r>
              <w:rPr>
                <w:webHidden/>
              </w:rPr>
              <w:t>16</w:t>
            </w:r>
            <w:r>
              <w:rPr>
                <w:webHidden/>
              </w:rPr>
              <w:fldChar w:fldCharType="end"/>
            </w:r>
          </w:hyperlink>
        </w:p>
        <w:p w:rsidR="008C1037" w:rsidRDefault="008C1037" w14:paraId="24C84C99" w14:textId="79AA3575">
          <w:r w:rsidRPr="0048176A">
            <w:rPr>
              <w:rFonts w:ascii="Arial" w:hAnsi="Arial" w:cs="Arial"/>
              <w:noProof/>
            </w:rPr>
            <w:fldChar w:fldCharType="end"/>
          </w:r>
        </w:p>
      </w:sdtContent>
    </w:sdt>
    <w:p w:rsidR="008C1037" w:rsidRDefault="008C1037" w14:paraId="726209A8" w14:textId="77777777">
      <w:pPr>
        <w:pStyle w:val="TableofFigures"/>
        <w:tabs>
          <w:tab w:val="right" w:leader="dot" w:pos="9402"/>
        </w:tabs>
        <w:rPr>
          <w:rFonts w:ascii="Arial" w:hAnsi="Arial" w:cs="Arial"/>
          <w:b/>
          <w:bCs/>
        </w:rPr>
      </w:pPr>
    </w:p>
    <w:p w:rsidR="008C1037" w:rsidRDefault="008C1037" w14:paraId="052148EF" w14:textId="77777777">
      <w:pPr>
        <w:pStyle w:val="TableofFigures"/>
        <w:tabs>
          <w:tab w:val="right" w:leader="dot" w:pos="9402"/>
        </w:tabs>
        <w:rPr>
          <w:rFonts w:ascii="Arial" w:hAnsi="Arial" w:cs="Arial"/>
          <w:b/>
          <w:bCs/>
        </w:rPr>
      </w:pPr>
    </w:p>
    <w:p w:rsidR="008C1037" w:rsidRDefault="008C1037" w14:paraId="27F00495" w14:textId="77777777">
      <w:pPr>
        <w:rPr>
          <w:rFonts w:ascii="Arial" w:hAnsi="Arial" w:cs="Arial"/>
          <w:b/>
          <w:bCs/>
        </w:rPr>
      </w:pPr>
    </w:p>
    <w:p w:rsidRPr="008C1037" w:rsidR="008C1037" w:rsidRDefault="008C1037" w14:paraId="122FFC98" w14:textId="45F163F7">
      <w:pPr>
        <w:rPr>
          <w:rFonts w:ascii="Arial" w:hAnsi="Arial" w:cs="Arial"/>
          <w:b/>
          <w:bCs/>
        </w:rPr>
      </w:pPr>
      <w:r>
        <w:rPr>
          <w:rFonts w:ascii="Arial" w:hAnsi="Arial" w:cs="Arial"/>
          <w:b/>
          <w:bCs/>
        </w:rPr>
        <w:br w:type="page"/>
      </w:r>
    </w:p>
    <w:p w:rsidR="00661B09" w:rsidP="005D5A5E" w:rsidRDefault="00551DF7" w14:paraId="2B5C25F3" w14:textId="4C6D0EEB">
      <w:pPr>
        <w:pStyle w:val="Heading1"/>
        <w:numPr>
          <w:ilvl w:val="0"/>
          <w:numId w:val="10"/>
        </w:numPr>
        <w:rPr>
          <w:rFonts w:ascii="Arial" w:hAnsi="Arial" w:cs="Arial"/>
          <w:b/>
          <w:bCs/>
          <w:color w:val="353D42" w:themeColor="text2"/>
          <w:sz w:val="32"/>
          <w:szCs w:val="32"/>
        </w:rPr>
      </w:pPr>
      <w:bookmarkStart w:name="_Toc209699441" w:id="0"/>
      <w:bookmarkStart w:name="_Toc222403485" w:id="1"/>
      <w:r>
        <w:rPr>
          <w:rFonts w:ascii="Arial" w:hAnsi="Arial" w:cs="Arial"/>
          <w:b/>
          <w:bCs/>
          <w:color w:val="353D42" w:themeColor="text2"/>
          <w:sz w:val="32"/>
          <w:szCs w:val="32"/>
        </w:rPr>
        <w:t>Introduction</w:t>
      </w:r>
      <w:bookmarkEnd w:id="1"/>
      <w:r>
        <w:rPr>
          <w:rFonts w:ascii="Arial" w:hAnsi="Arial" w:cs="Arial"/>
          <w:b/>
          <w:bCs/>
          <w:color w:val="353D42" w:themeColor="text2"/>
          <w:sz w:val="32"/>
          <w:szCs w:val="32"/>
        </w:rPr>
        <w:t xml:space="preserve"> </w:t>
      </w:r>
      <w:bookmarkEnd w:id="0"/>
    </w:p>
    <w:p w:rsidR="00187F84" w:rsidP="00C16AF8" w:rsidRDefault="00187F84" w14:paraId="7076D731" w14:textId="6551EFBC"/>
    <w:p w:rsidR="00A94F6B" w:rsidP="13EC3865" w:rsidRDefault="00A94F6B" w14:paraId="558D593F" w14:textId="3F66C5D9">
      <w:pPr>
        <w:pStyle w:val="Paragraph2"/>
        <w:rPr>
          <w:rFonts w:ascii="Arial" w:hAnsi="Arial" w:eastAsia="游明朝" w:cs="Arial" w:eastAsiaTheme="minorEastAsia"/>
          <w:color w:val="auto"/>
          <w:kern w:val="2"/>
          <w:sz w:val="24"/>
          <w:szCs w:val="24"/>
          <w14:ligatures w14:val="standardContextual"/>
        </w:rPr>
      </w:pPr>
      <w:r w:rsidRPr="13EC3865" w:rsidR="00A94F6B">
        <w:rPr>
          <w:rFonts w:ascii="Arial" w:hAnsi="Arial" w:eastAsia="游明朝" w:cs="Arial" w:eastAsiaTheme="minorEastAsia"/>
          <w:color w:val="auto"/>
          <w:kern w:val="2"/>
          <w:sz w:val="24"/>
          <w:szCs w:val="24"/>
          <w14:ligatures w14:val="standardContextual"/>
        </w:rPr>
        <w:t xml:space="preserve">This document has been developed as part of the </w:t>
      </w:r>
      <w:r w:rsidRPr="13EC3865" w:rsidR="005B5C4A">
        <w:rPr>
          <w:rFonts w:ascii="Arial" w:hAnsi="Arial" w:eastAsia="游明朝" w:cs="Arial" w:eastAsiaTheme="minorEastAsia"/>
          <w:color w:val="auto"/>
          <w:kern w:val="2"/>
          <w:sz w:val="24"/>
          <w:szCs w:val="24"/>
          <w14:ligatures w14:val="standardContextual"/>
        </w:rPr>
        <w:t>Mayor of London’s</w:t>
      </w:r>
      <w:r w:rsidRPr="13EC3865" w:rsidR="00A94F6B">
        <w:rPr>
          <w:rFonts w:ascii="Arial" w:hAnsi="Arial" w:eastAsia="游明朝" w:cs="Arial" w:eastAsiaTheme="minorEastAsia"/>
          <w:color w:val="auto"/>
          <w:kern w:val="2"/>
          <w:sz w:val="24"/>
          <w:szCs w:val="24"/>
          <w14:ligatures w14:val="standardContextual"/>
        </w:rPr>
        <w:t xml:space="preserve"> Zero Carbon Accelerator programme, which </w:t>
      </w:r>
      <w:r w:rsidRPr="13EC3865" w:rsidR="3CECF88B">
        <w:rPr>
          <w:rFonts w:ascii="Arial" w:hAnsi="Arial" w:eastAsia="游明朝" w:cs="Arial" w:eastAsiaTheme="minorEastAsia"/>
          <w:color w:val="auto"/>
          <w:kern w:val="2"/>
          <w:sz w:val="24"/>
          <w:szCs w:val="24"/>
          <w14:ligatures w14:val="standardContextual"/>
        </w:rPr>
        <w:t xml:space="preserve">supports public sector organisations to accelerate the energy transition of their London buildings, delivering decarbonisation projects across the sector, including on and for </w:t>
      </w:r>
      <w:r w:rsidRPr="13EC3865" w:rsidR="00A94F6B">
        <w:rPr>
          <w:rFonts w:ascii="Arial" w:hAnsi="Arial" w:eastAsia="游明朝" w:cs="Arial" w:eastAsiaTheme="minorEastAsia"/>
          <w:color w:val="auto"/>
          <w:kern w:val="2"/>
          <w:sz w:val="24"/>
          <w:szCs w:val="24"/>
          <w14:ligatures w14:val="standardContextual"/>
        </w:rPr>
        <w:t>NHS healthcare estates.</w:t>
      </w:r>
    </w:p>
    <w:p w:rsidR="00A94F6B" w:rsidP="713EB2D9" w:rsidRDefault="00A94F6B" w14:paraId="31FAAEEA" w14:textId="220E87A2">
      <w:pPr>
        <w:pStyle w:val="Paragraph2"/>
        <w:rPr>
          <w:rFonts w:ascii="Arial" w:hAnsi="Arial" w:cs="Arial" w:eastAsiaTheme="minorEastAsia"/>
          <w:color w:val="auto"/>
          <w:sz w:val="24"/>
          <w:szCs w:val="24"/>
        </w:rPr>
      </w:pPr>
    </w:p>
    <w:p w:rsidR="00A94F6B" w:rsidP="1BD0F1D4" w:rsidRDefault="645DCDAE" w14:paraId="2AA597DC" w14:textId="780A57E8">
      <w:pPr>
        <w:pStyle w:val="Paragraph2"/>
        <w:rPr>
          <w:rFonts w:ascii="Arial" w:hAnsi="Arial" w:eastAsia="游明朝" w:cs="Arial" w:eastAsiaTheme="minorEastAsia"/>
          <w:color w:val="auto"/>
          <w:kern w:val="2"/>
          <w:sz w:val="24"/>
          <w:szCs w:val="24"/>
          <w14:ligatures w14:val="standardContextual"/>
        </w:rPr>
      </w:pPr>
      <w:r w:rsidRPr="1BD0F1D4" w:rsidR="645DCDAE">
        <w:rPr>
          <w:rFonts w:ascii="Arial" w:hAnsi="Arial" w:eastAsia="游明朝" w:cs="Arial" w:eastAsiaTheme="minorEastAsia"/>
          <w:color w:val="auto"/>
          <w:sz w:val="24"/>
          <w:szCs w:val="24"/>
        </w:rPr>
        <w:t>Developed a</w:t>
      </w:r>
      <w:r w:rsidRPr="1BD0F1D4" w:rsidR="336C714E">
        <w:rPr>
          <w:rFonts w:ascii="Arial" w:hAnsi="Arial" w:eastAsia="游明朝" w:cs="Arial" w:eastAsiaTheme="minorEastAsia"/>
          <w:color w:val="auto"/>
          <w:sz w:val="24"/>
          <w:szCs w:val="24"/>
        </w:rPr>
        <w:t>s part of a direct</w:t>
      </w:r>
      <w:r w:rsidRPr="1BD0F1D4" w:rsidR="6BFE2DB7">
        <w:rPr>
          <w:rFonts w:ascii="Arial" w:hAnsi="Arial" w:eastAsia="游明朝" w:cs="Arial" w:eastAsiaTheme="minorEastAsia"/>
          <w:color w:val="auto"/>
          <w:sz w:val="24"/>
          <w:szCs w:val="24"/>
        </w:rPr>
        <w:t xml:space="preserve"> package of support provided by the Zero Carbon Accelerator to an NHS Trust, this document </w:t>
      </w:r>
      <w:r w:rsidRPr="1BD0F1D4" w:rsidR="07441466">
        <w:rPr>
          <w:rFonts w:ascii="Arial" w:hAnsi="Arial" w:eastAsia="游明朝" w:cs="Arial" w:eastAsiaTheme="minorEastAsia"/>
          <w:color w:val="auto"/>
          <w:sz w:val="24"/>
          <w:szCs w:val="24"/>
        </w:rPr>
        <w:t xml:space="preserve">is intended as guidance/support for other organisations </w:t>
      </w:r>
      <w:r w:rsidRPr="1BD0F1D4" w:rsidR="4A4DFBFA">
        <w:rPr>
          <w:rFonts w:ascii="Arial" w:hAnsi="Arial" w:eastAsia="游明朝" w:cs="Arial" w:eastAsiaTheme="minorEastAsia"/>
          <w:color w:val="auto"/>
          <w:sz w:val="24"/>
          <w:szCs w:val="24"/>
        </w:rPr>
        <w:t xml:space="preserve">delivering </w:t>
      </w:r>
      <w:r w:rsidRPr="1BD0F1D4" w:rsidR="43B873A1">
        <w:rPr>
          <w:rFonts w:ascii="Arial" w:hAnsi="Arial" w:eastAsia="游明朝" w:cs="Arial" w:eastAsiaTheme="minorEastAsia"/>
          <w:color w:val="auto"/>
          <w:sz w:val="24"/>
          <w:szCs w:val="24"/>
        </w:rPr>
        <w:t xml:space="preserve">s</w:t>
      </w:r>
      <w:r w:rsidRPr="1BD0F1D4" w:rsidR="4A4DFBFA">
        <w:rPr>
          <w:rFonts w:ascii="Arial" w:hAnsi="Arial" w:eastAsia="游明朝" w:cs="Arial" w:eastAsiaTheme="minorEastAsia"/>
          <w:color w:val="auto"/>
          <w:sz w:val="24"/>
          <w:szCs w:val="24"/>
        </w:rPr>
        <w:t xml:space="preserve">olar</w:t>
      </w:r>
      <w:r w:rsidRPr="1BD0F1D4" w:rsidR="4A4DFBFA">
        <w:rPr>
          <w:rFonts w:ascii="Arial" w:hAnsi="Arial" w:eastAsia="游明朝" w:cs="Arial" w:eastAsiaTheme="minorEastAsia"/>
          <w:color w:val="auto"/>
          <w:sz w:val="24"/>
          <w:szCs w:val="24"/>
        </w:rPr>
        <w:t xml:space="preserve"> PV </w:t>
      </w:r>
      <w:r w:rsidRPr="1BD0F1D4" w:rsidR="6E1B5157">
        <w:rPr>
          <w:rFonts w:ascii="Arial" w:hAnsi="Arial" w:eastAsia="游明朝" w:cs="Arial" w:eastAsiaTheme="minorEastAsia"/>
          <w:color w:val="auto"/>
          <w:sz w:val="24"/>
          <w:szCs w:val="24"/>
        </w:rPr>
        <w:t>installations and</w:t>
      </w:r>
      <w:r w:rsidRPr="1BD0F1D4" w:rsidR="4A4DFBFA">
        <w:rPr>
          <w:rFonts w:ascii="Arial" w:hAnsi="Arial" w:eastAsia="游明朝" w:cs="Arial" w:eastAsiaTheme="minorEastAsia"/>
          <w:color w:val="auto"/>
          <w:sz w:val="24"/>
          <w:szCs w:val="24"/>
        </w:rPr>
        <w:t xml:space="preserve"> will be of particular use for other NHS Trusts and healthcare bodies. </w:t>
      </w:r>
      <w:r w:rsidRPr="1BD0F1D4" w:rsidR="61111C4A">
        <w:rPr>
          <w:rFonts w:ascii="Arial" w:hAnsi="Arial" w:eastAsia="游明朝" w:cs="Arial" w:eastAsiaTheme="minorEastAsia"/>
          <w:color w:val="auto"/>
          <w:sz w:val="24"/>
          <w:szCs w:val="24"/>
        </w:rPr>
        <w:t xml:space="preserve">This specification and guidance template is intended to </w:t>
      </w:r>
      <w:r w:rsidRPr="1BD0F1D4" w:rsidR="00A94F6B">
        <w:rPr>
          <w:rFonts w:ascii="Arial" w:hAnsi="Arial" w:eastAsia="游明朝" w:cs="Arial" w:eastAsiaTheme="minorEastAsia"/>
          <w:color w:val="auto"/>
          <w:kern w:val="2"/>
          <w:sz w:val="24"/>
          <w:szCs w:val="24"/>
          <w14:ligatures w14:val="standardContextual"/>
        </w:rPr>
        <w:t>support the development and implementation of robust Measurement, Monitoring and Verification (MM&amp;V) arrangements to enable transparent assessment of system performance following installation.</w:t>
      </w:r>
    </w:p>
    <w:p w:rsidRPr="00A94F6B" w:rsidR="00A94F6B" w:rsidP="00A94F6B" w:rsidRDefault="00A94F6B" w14:paraId="0219C439" w14:textId="77777777">
      <w:pPr>
        <w:pStyle w:val="Paragraph2"/>
        <w:rPr>
          <w:rFonts w:ascii="Arial" w:hAnsi="Arial" w:cs="Arial" w:eastAsiaTheme="minorHAnsi"/>
          <w:color w:val="auto"/>
          <w:kern w:val="2"/>
          <w:sz w:val="24"/>
          <w:szCs w:val="24"/>
          <w14:ligatures w14:val="standardContextual"/>
        </w:rPr>
      </w:pPr>
    </w:p>
    <w:p w:rsidRPr="00BF4A00" w:rsidR="00985387" w:rsidP="1BD0F1D4" w:rsidRDefault="00A94F6B" w14:paraId="5F38450F" w14:textId="39884FE8">
      <w:pPr>
        <w:pStyle w:val="Paragraph2"/>
        <w:rPr>
          <w:rFonts w:ascii="Arial" w:hAnsi="Arial" w:eastAsia="游明朝" w:cs="Arial" w:eastAsiaTheme="minorEastAsia"/>
          <w:color w:val="auto"/>
          <w:kern w:val="2"/>
          <w:sz w:val="24"/>
          <w:szCs w:val="24"/>
          <w14:ligatures w14:val="standardContextual"/>
        </w:rPr>
      </w:pPr>
      <w:r w:rsidRPr="1BD0F1D4" w:rsidR="00A94F6B">
        <w:rPr>
          <w:rFonts w:ascii="Arial" w:hAnsi="Arial" w:eastAsia="游明朝" w:cs="Arial" w:eastAsiaTheme="minorEastAsia"/>
          <w:color w:val="auto"/>
          <w:kern w:val="2"/>
          <w:sz w:val="24"/>
          <w:szCs w:val="24"/>
          <w14:ligatures w14:val="standardContextual"/>
        </w:rPr>
        <w:t xml:space="preserve">The guidance sets out principles, methodologies, and minimum expectations for the monitoring and verification of </w:t>
      </w:r>
      <w:r w:rsidRPr="1BD0F1D4" w:rsidR="3A9E0C35">
        <w:rPr>
          <w:rFonts w:ascii="Arial" w:hAnsi="Arial" w:eastAsia="游明朝" w:cs="Arial" w:eastAsiaTheme="minorEastAsia"/>
          <w:color w:val="auto"/>
          <w:kern w:val="2"/>
          <w:sz w:val="24"/>
          <w:szCs w:val="24"/>
          <w14:ligatures w14:val="standardContextual"/>
        </w:rPr>
        <w:t>s</w:t>
      </w:r>
      <w:r w:rsidRPr="1BD0F1D4" w:rsidR="00A94F6B">
        <w:rPr>
          <w:rFonts w:ascii="Arial" w:hAnsi="Arial" w:eastAsia="游明朝" w:cs="Arial" w:eastAsiaTheme="minorEastAsia"/>
          <w:color w:val="auto"/>
          <w:kern w:val="2"/>
          <w:sz w:val="24"/>
          <w:szCs w:val="24"/>
          <w14:ligatures w14:val="standardContextual"/>
        </w:rPr>
        <w:t xml:space="preserve">olar PV generation and is designed to be adaptable to a range of estate types, project scales, and procurement routes. It may be used to inform contract documentation, commissioning and handover requirements, and ongoing operational performance review, and may also be applied retrospectively to existing </w:t>
      </w:r>
      <w:r w:rsidRPr="1BD0F1D4" w:rsidR="20A46F5E">
        <w:rPr>
          <w:rFonts w:ascii="Arial" w:hAnsi="Arial" w:eastAsia="游明朝" w:cs="Arial" w:eastAsiaTheme="minorEastAsia"/>
          <w:color w:val="auto"/>
          <w:kern w:val="2"/>
          <w:sz w:val="24"/>
          <w:szCs w:val="24"/>
          <w14:ligatures w14:val="standardContextual"/>
        </w:rPr>
        <w:t>s</w:t>
      </w:r>
      <w:r w:rsidRPr="1BD0F1D4" w:rsidR="00A94F6B">
        <w:rPr>
          <w:rFonts w:ascii="Arial" w:hAnsi="Arial" w:eastAsia="游明朝" w:cs="Arial" w:eastAsiaTheme="minorEastAsia"/>
          <w:color w:val="auto"/>
          <w:kern w:val="2"/>
          <w:sz w:val="24"/>
          <w:szCs w:val="24"/>
          <w14:ligatures w14:val="standardContextual"/>
        </w:rPr>
        <w:t>olar</w:t>
      </w:r>
      <w:r w:rsidRPr="1BD0F1D4" w:rsidR="00A94F6B">
        <w:rPr>
          <w:rFonts w:ascii="Arial" w:hAnsi="Arial" w:eastAsia="游明朝" w:cs="Arial" w:eastAsiaTheme="minorEastAsia"/>
          <w:color w:val="auto"/>
          <w:kern w:val="2"/>
          <w:sz w:val="24"/>
          <w:szCs w:val="24"/>
          <w14:ligatures w14:val="standardContextual"/>
        </w:rPr>
        <w:t xml:space="preserve"> PV installations where </w:t>
      </w:r>
      <w:r w:rsidRPr="1BD0F1D4" w:rsidR="00A94F6B">
        <w:rPr>
          <w:rFonts w:ascii="Arial" w:hAnsi="Arial" w:eastAsia="游明朝" w:cs="Arial" w:eastAsiaTheme="minorEastAsia"/>
          <w:color w:val="auto"/>
          <w:kern w:val="2"/>
          <w:sz w:val="24"/>
          <w:szCs w:val="24"/>
          <w14:ligatures w14:val="standardContextual"/>
        </w:rPr>
        <w:t>appropriate</w:t>
      </w:r>
      <w:r w:rsidRPr="1BD0F1D4" w:rsidR="00A94F6B">
        <w:rPr>
          <w:rFonts w:ascii="Arial" w:hAnsi="Arial" w:eastAsia="游明朝" w:cs="Arial" w:eastAsiaTheme="minorEastAsia"/>
          <w:color w:val="auto"/>
          <w:kern w:val="2"/>
          <w:sz w:val="24"/>
          <w:szCs w:val="24"/>
          <w14:ligatures w14:val="standardContextual"/>
        </w:rPr>
        <w:t>.</w:t>
      </w:r>
    </w:p>
    <w:p w:rsidRPr="00BF4A00" w:rsidR="00BF4A00" w:rsidP="00406170" w:rsidRDefault="00BF4A00" w14:paraId="7F2A5547" w14:textId="64A31F79">
      <w:pPr>
        <w:pStyle w:val="Paragraph2"/>
        <w:rPr>
          <w:rFonts w:ascii="Arial" w:hAnsi="Arial" w:cs="Arial" w:eastAsiaTheme="minorHAnsi"/>
          <w:color w:val="auto"/>
          <w:kern w:val="2"/>
          <w:sz w:val="24"/>
          <w:szCs w:val="24"/>
          <w14:ligatures w14:val="standardContextual"/>
        </w:rPr>
      </w:pPr>
    </w:p>
    <w:p w:rsidR="00BF4A00" w:rsidP="005B77B8" w:rsidRDefault="00985387" w14:paraId="16168539" w14:textId="412D89C6">
      <w:pPr>
        <w:pStyle w:val="Head2"/>
      </w:pPr>
      <w:bookmarkStart w:name="_Toc222403486" w:id="2"/>
      <w:r w:rsidRPr="00985387">
        <w:t>Caveats and Limitations</w:t>
      </w:r>
      <w:bookmarkEnd w:id="2"/>
    </w:p>
    <w:p w:rsidR="00A96447" w:rsidP="00A96447" w:rsidRDefault="00A96447" w14:paraId="6D64AB8E" w14:textId="19BED52B">
      <w:pPr>
        <w:rPr>
          <w:rFonts w:ascii="Arial" w:hAnsi="Arial" w:cs="Arial"/>
        </w:rPr>
      </w:pPr>
      <w:r w:rsidRPr="713EB2D9">
        <w:rPr>
          <w:rFonts w:ascii="Arial" w:hAnsi="Arial" w:cs="Arial"/>
        </w:rPr>
        <w:t>This document is provided for guidance and reference purposes only and does not remove the need for project</w:t>
      </w:r>
      <w:r w:rsidRPr="713EB2D9">
        <w:rPr>
          <w:rFonts w:ascii="Cambria Math" w:hAnsi="Cambria Math" w:cs="Cambria Math"/>
        </w:rPr>
        <w:t>‑</w:t>
      </w:r>
      <w:r w:rsidRPr="713EB2D9">
        <w:rPr>
          <w:rFonts w:ascii="Arial" w:hAnsi="Arial" w:cs="Arial"/>
        </w:rPr>
        <w:t>specific technical design, site</w:t>
      </w:r>
      <w:r w:rsidRPr="713EB2D9">
        <w:rPr>
          <w:rFonts w:ascii="Cambria Math" w:hAnsi="Cambria Math" w:cs="Cambria Math"/>
        </w:rPr>
        <w:t>‑</w:t>
      </w:r>
      <w:r w:rsidRPr="713EB2D9">
        <w:rPr>
          <w:rFonts w:ascii="Arial" w:hAnsi="Arial" w:cs="Arial"/>
        </w:rPr>
        <w:t xml:space="preserve">specific data collection, or compliance with current legislation, British Standards, recognised industry protocols, or individual </w:t>
      </w:r>
      <w:r w:rsidRPr="713EB2D9" w:rsidR="019754E3">
        <w:rPr>
          <w:rFonts w:ascii="Arial" w:hAnsi="Arial" w:cs="Arial"/>
        </w:rPr>
        <w:t>sector or organisational</w:t>
      </w:r>
      <w:r w:rsidRPr="713EB2D9">
        <w:rPr>
          <w:rFonts w:ascii="Arial" w:hAnsi="Arial" w:cs="Arial"/>
        </w:rPr>
        <w:t xml:space="preserve"> policies and governance arrangements.</w:t>
      </w:r>
    </w:p>
    <w:p w:rsidRPr="00A96447" w:rsidR="00A96447" w:rsidP="00A96447" w:rsidRDefault="00A96447" w14:paraId="4A7C6620" w14:textId="77777777">
      <w:pPr>
        <w:rPr>
          <w:rFonts w:ascii="Arial" w:hAnsi="Arial" w:cs="Arial"/>
        </w:rPr>
      </w:pPr>
    </w:p>
    <w:p w:rsidR="00A96447" w:rsidP="00A96447" w:rsidRDefault="00A96447" w14:paraId="4A1657A7" w14:textId="6D422B49">
      <w:pPr>
        <w:rPr>
          <w:rFonts w:ascii="Arial" w:hAnsi="Arial" w:cs="Arial"/>
        </w:rPr>
      </w:pPr>
      <w:r w:rsidRPr="713EB2D9">
        <w:rPr>
          <w:rFonts w:ascii="Arial" w:hAnsi="Arial" w:cs="Arial"/>
        </w:rPr>
        <w:t>Each adopting organisation remains responsible for reviewing and tailoring this guidance to reflect the characteristics of the site, the scope of works, contractual arrangements, and operational requirements. Where this guidance is used to inform contractual or performance requirements, the roles, responsibilities, and reporting obligations of all parties should be clearly defined and agreed.</w:t>
      </w:r>
    </w:p>
    <w:p w:rsidRPr="00A96447" w:rsidR="00A96447" w:rsidP="00A96447" w:rsidRDefault="00A96447" w14:paraId="7A8FBE74" w14:textId="77777777">
      <w:pPr>
        <w:rPr>
          <w:rFonts w:ascii="Arial" w:hAnsi="Arial" w:cs="Arial"/>
        </w:rPr>
      </w:pPr>
    </w:p>
    <w:p w:rsidRPr="00A96447" w:rsidR="00A96447" w:rsidP="00A96447" w:rsidRDefault="00A96447" w14:paraId="5E9BD850" w14:textId="30D8333A">
      <w:pPr>
        <w:rPr>
          <w:rFonts w:ascii="Arial" w:hAnsi="Arial" w:cs="Arial"/>
        </w:rPr>
      </w:pPr>
      <w:r w:rsidRPr="00A96447">
        <w:rPr>
          <w:rFonts w:ascii="Arial" w:hAnsi="Arial" w:cs="Arial"/>
        </w:rPr>
        <w:t>Where any conflict arises between this guidance and statutory requirements, recognised standards, or local Trust policies, the more onerous requirement shall apply.</w:t>
      </w:r>
    </w:p>
    <w:p w:rsidR="00BF4A00" w:rsidP="00BF4A00" w:rsidRDefault="00BF4A00" w14:paraId="5523D11E" w14:textId="77777777">
      <w:pPr>
        <w:pStyle w:val="Paragraph2"/>
      </w:pPr>
    </w:p>
    <w:p w:rsidR="00551DF7" w:rsidP="00551DF7" w:rsidRDefault="00551DF7" w14:paraId="5AEC0E5F" w14:textId="77777777"/>
    <w:p w:rsidR="00187F84" w:rsidP="00187F84" w:rsidRDefault="00187F84" w14:paraId="3F043C9B" w14:textId="77777777"/>
    <w:p w:rsidR="00AA3540" w:rsidP="00187F84" w:rsidRDefault="00AA3540" w14:paraId="40ABB0F7" w14:textId="77777777"/>
    <w:p w:rsidR="00381106" w:rsidRDefault="00381106" w14:paraId="3966BBBF" w14:textId="400A8A11">
      <w:r>
        <w:br w:type="page"/>
      </w:r>
    </w:p>
    <w:p w:rsidR="00BF4A00" w:rsidP="00BF4A00" w:rsidRDefault="00A00A7F" w14:paraId="0085C1A0" w14:textId="1D7D67BA">
      <w:pPr>
        <w:pStyle w:val="Heading1"/>
        <w:rPr>
          <w:rFonts w:ascii="Arial" w:hAnsi="Arial" w:cs="Arial"/>
          <w:b/>
          <w:bCs/>
          <w:color w:val="353D42" w:themeColor="text2"/>
          <w:sz w:val="32"/>
          <w:szCs w:val="32"/>
        </w:rPr>
      </w:pPr>
      <w:bookmarkStart w:name="_Toc207636165" w:id="3"/>
      <w:bookmarkStart w:name="_Toc222403487" w:id="4"/>
      <w:r>
        <w:rPr>
          <w:rFonts w:ascii="Arial" w:hAnsi="Arial" w:cs="Arial"/>
          <w:b/>
          <w:bCs/>
          <w:color w:val="353D42" w:themeColor="text2"/>
          <w:sz w:val="32"/>
          <w:szCs w:val="32"/>
        </w:rPr>
        <w:t>M</w:t>
      </w:r>
      <w:r w:rsidR="0048799A">
        <w:rPr>
          <w:rFonts w:ascii="Arial" w:hAnsi="Arial" w:cs="Arial"/>
          <w:b/>
          <w:bCs/>
          <w:color w:val="353D42" w:themeColor="text2"/>
          <w:sz w:val="32"/>
          <w:szCs w:val="32"/>
        </w:rPr>
        <w:t xml:space="preserve">easurement, </w:t>
      </w:r>
      <w:r>
        <w:rPr>
          <w:rFonts w:ascii="Arial" w:hAnsi="Arial" w:cs="Arial"/>
          <w:b/>
          <w:bCs/>
          <w:color w:val="353D42" w:themeColor="text2"/>
          <w:sz w:val="32"/>
          <w:szCs w:val="32"/>
        </w:rPr>
        <w:t>M</w:t>
      </w:r>
      <w:r w:rsidR="0048799A">
        <w:rPr>
          <w:rFonts w:ascii="Arial" w:hAnsi="Arial" w:cs="Arial"/>
          <w:b/>
          <w:bCs/>
          <w:color w:val="353D42" w:themeColor="text2"/>
          <w:sz w:val="32"/>
          <w:szCs w:val="32"/>
        </w:rPr>
        <w:t xml:space="preserve">onitoring and </w:t>
      </w:r>
      <w:r>
        <w:rPr>
          <w:rFonts w:ascii="Arial" w:hAnsi="Arial" w:cs="Arial"/>
          <w:b/>
          <w:bCs/>
          <w:color w:val="353D42" w:themeColor="text2"/>
          <w:sz w:val="32"/>
          <w:szCs w:val="32"/>
        </w:rPr>
        <w:t>V</w:t>
      </w:r>
      <w:r w:rsidR="0048799A">
        <w:rPr>
          <w:rFonts w:ascii="Arial" w:hAnsi="Arial" w:cs="Arial"/>
          <w:b/>
          <w:bCs/>
          <w:color w:val="353D42" w:themeColor="text2"/>
          <w:sz w:val="32"/>
          <w:szCs w:val="32"/>
        </w:rPr>
        <w:t>erification</w:t>
      </w:r>
      <w:r w:rsidRPr="00BF4A00" w:rsidR="00BF4A00">
        <w:rPr>
          <w:rFonts w:ascii="Arial" w:hAnsi="Arial" w:cs="Arial"/>
          <w:b/>
          <w:bCs/>
          <w:color w:val="353D42" w:themeColor="text2"/>
          <w:sz w:val="32"/>
          <w:szCs w:val="32"/>
        </w:rPr>
        <w:t xml:space="preserve"> </w:t>
      </w:r>
      <w:r w:rsidR="0011410F">
        <w:rPr>
          <w:rFonts w:ascii="Arial" w:hAnsi="Arial" w:cs="Arial"/>
          <w:b/>
          <w:bCs/>
          <w:color w:val="353D42" w:themeColor="text2"/>
          <w:sz w:val="32"/>
          <w:szCs w:val="32"/>
        </w:rPr>
        <w:t>Approach</w:t>
      </w:r>
      <w:bookmarkEnd w:id="4"/>
    </w:p>
    <w:p w:rsidR="00BF4A00" w:rsidP="00C16AF8" w:rsidRDefault="00BF4A00" w14:paraId="216BEF57" w14:textId="77777777"/>
    <w:p w:rsidRPr="00BF4A00" w:rsidR="00BF4A00" w:rsidP="1BD0F1D4" w:rsidRDefault="00BF4A00" w14:paraId="6C9BC9F9" w14:textId="47CF2DB3">
      <w:pPr>
        <w:pStyle w:val="Paragraph2"/>
        <w:rPr>
          <w:rFonts w:ascii="Arial" w:hAnsi="Arial" w:eastAsia="游明朝" w:cs="Arial" w:eastAsiaTheme="minorEastAsia"/>
          <w:color w:val="auto"/>
          <w:kern w:val="2"/>
          <w:sz w:val="24"/>
          <w:szCs w:val="24"/>
          <w14:ligatures w14:val="standardContextual"/>
        </w:rPr>
      </w:pPr>
      <w:r w:rsidRPr="1BD0F1D4" w:rsidR="00BF4A00">
        <w:rPr>
          <w:rFonts w:ascii="Arial" w:hAnsi="Arial" w:eastAsia="游明朝" w:cs="Arial" w:eastAsiaTheme="minorEastAsia"/>
          <w:color w:val="auto"/>
          <w:kern w:val="2"/>
          <w:sz w:val="24"/>
          <w:szCs w:val="24"/>
          <w14:ligatures w14:val="standardContextual"/>
        </w:rPr>
        <w:t xml:space="preserve">This section outlines </w:t>
      </w:r>
      <w:r w:rsidRPr="1BD0F1D4" w:rsidR="00C05190">
        <w:rPr>
          <w:rFonts w:ascii="Arial" w:hAnsi="Arial" w:eastAsia="游明朝" w:cs="Arial" w:eastAsiaTheme="minorEastAsia"/>
          <w:color w:val="auto"/>
          <w:kern w:val="2"/>
          <w:sz w:val="24"/>
          <w:szCs w:val="24"/>
          <w14:ligatures w14:val="standardContextual"/>
        </w:rPr>
        <w:t xml:space="preserve">the principles of </w:t>
      </w:r>
      <w:r w:rsidRPr="1BD0F1D4" w:rsidR="00AB0A05">
        <w:rPr>
          <w:rFonts w:ascii="Arial" w:hAnsi="Arial" w:eastAsia="游明朝" w:cs="Arial" w:eastAsiaTheme="minorEastAsia"/>
          <w:color w:val="auto"/>
          <w:kern w:val="2"/>
          <w:sz w:val="24"/>
          <w:szCs w:val="24"/>
          <w14:ligatures w14:val="standardContextual"/>
        </w:rPr>
        <w:t xml:space="preserve">an </w:t>
      </w:r>
      <w:r w:rsidRPr="1BD0F1D4" w:rsidR="00C05190">
        <w:rPr>
          <w:rFonts w:ascii="Arial" w:hAnsi="Arial" w:eastAsia="游明朝" w:cs="Arial" w:eastAsiaTheme="minorEastAsia"/>
          <w:color w:val="auto"/>
          <w:kern w:val="2"/>
          <w:sz w:val="24"/>
          <w:szCs w:val="24"/>
          <w14:ligatures w14:val="standardContextual"/>
        </w:rPr>
        <w:t>“</w:t>
      </w:r>
      <w:r w:rsidRPr="1BD0F1D4" w:rsidR="00895FFF">
        <w:rPr>
          <w:rFonts w:ascii="Arial" w:hAnsi="Arial" w:eastAsia="游明朝" w:cs="Arial" w:eastAsiaTheme="minorEastAsia"/>
          <w:color w:val="auto"/>
          <w:kern w:val="2"/>
          <w:sz w:val="24"/>
          <w:szCs w:val="24"/>
          <w14:ligatures w14:val="standardContextual"/>
        </w:rPr>
        <w:t xml:space="preserve">avoided or </w:t>
      </w:r>
      <w:r w:rsidRPr="1BD0F1D4" w:rsidR="00C05190">
        <w:rPr>
          <w:rFonts w:ascii="Arial" w:hAnsi="Arial" w:eastAsia="游明朝" w:cs="Arial" w:eastAsiaTheme="minorEastAsia"/>
          <w:color w:val="auto"/>
          <w:kern w:val="2"/>
          <w:sz w:val="24"/>
          <w:szCs w:val="24"/>
          <w14:ligatures w14:val="standardContextual"/>
        </w:rPr>
        <w:t>displaced energy by measured renewable generation”</w:t>
      </w:r>
      <w:r w:rsidRPr="1BD0F1D4" w:rsidR="00BF4A00">
        <w:rPr>
          <w:rFonts w:ascii="Arial" w:hAnsi="Arial" w:eastAsia="游明朝" w:cs="Arial" w:eastAsiaTheme="minorEastAsia"/>
          <w:color w:val="auto"/>
          <w:kern w:val="2"/>
          <w:sz w:val="24"/>
          <w:szCs w:val="24"/>
          <w14:ligatures w14:val="standardContextual"/>
        </w:rPr>
        <w:t xml:space="preserve"> Measurement</w:t>
      </w:r>
      <w:r w:rsidRPr="1BD0F1D4" w:rsidR="0048799A">
        <w:rPr>
          <w:rFonts w:ascii="Arial" w:hAnsi="Arial" w:eastAsia="游明朝" w:cs="Arial" w:eastAsiaTheme="minorEastAsia"/>
          <w:color w:val="auto"/>
          <w:kern w:val="2"/>
          <w:sz w:val="24"/>
          <w:szCs w:val="24"/>
          <w14:ligatures w14:val="standardContextual"/>
        </w:rPr>
        <w:t>, Monitoring</w:t>
      </w:r>
      <w:r w:rsidRPr="1BD0F1D4" w:rsidR="00BF4A00">
        <w:rPr>
          <w:rFonts w:ascii="Arial" w:hAnsi="Arial" w:eastAsia="游明朝" w:cs="Arial" w:eastAsiaTheme="minorEastAsia"/>
          <w:color w:val="auto"/>
          <w:kern w:val="2"/>
          <w:sz w:val="24"/>
          <w:szCs w:val="24"/>
          <w14:ligatures w14:val="standardContextual"/>
        </w:rPr>
        <w:t xml:space="preserve"> and Verification (</w:t>
      </w:r>
      <w:r w:rsidRPr="1BD0F1D4" w:rsidR="00A00A7F">
        <w:rPr>
          <w:rFonts w:ascii="Arial" w:hAnsi="Arial" w:eastAsia="游明朝" w:cs="Arial" w:eastAsiaTheme="minorEastAsia"/>
          <w:color w:val="auto"/>
          <w:kern w:val="2"/>
          <w:sz w:val="24"/>
          <w:szCs w:val="24"/>
          <w14:ligatures w14:val="standardContextual"/>
        </w:rPr>
        <w:t>MM&amp;V</w:t>
      </w:r>
      <w:r w:rsidRPr="1BD0F1D4" w:rsidR="00BF4A00">
        <w:rPr>
          <w:rFonts w:ascii="Arial" w:hAnsi="Arial" w:eastAsia="游明朝" w:cs="Arial" w:eastAsiaTheme="minorEastAsia"/>
          <w:color w:val="auto"/>
          <w:kern w:val="2"/>
          <w:sz w:val="24"/>
          <w:szCs w:val="24"/>
          <w14:ligatures w14:val="standardContextual"/>
        </w:rPr>
        <w:t xml:space="preserve">) </w:t>
      </w:r>
      <w:r w:rsidRPr="1BD0F1D4" w:rsidR="00C05190">
        <w:rPr>
          <w:rFonts w:ascii="Arial" w:hAnsi="Arial" w:eastAsia="游明朝" w:cs="Arial" w:eastAsiaTheme="minorEastAsia"/>
          <w:color w:val="auto"/>
          <w:kern w:val="2"/>
          <w:sz w:val="24"/>
          <w:szCs w:val="24"/>
          <w14:ligatures w14:val="standardContextual"/>
        </w:rPr>
        <w:t xml:space="preserve">approach </w:t>
      </w:r>
      <w:r w:rsidRPr="1BD0F1D4" w:rsidR="00BF4A00">
        <w:rPr>
          <w:rFonts w:ascii="Arial" w:hAnsi="Arial" w:eastAsia="游明朝" w:cs="Arial" w:eastAsiaTheme="minorEastAsia"/>
          <w:color w:val="auto"/>
          <w:kern w:val="2"/>
          <w:sz w:val="24"/>
          <w:szCs w:val="24"/>
          <w14:ligatures w14:val="standardContextual"/>
        </w:rPr>
        <w:t xml:space="preserve">for the installation of </w:t>
      </w:r>
      <w:r w:rsidRPr="1BD0F1D4" w:rsidR="5BE0BBFD">
        <w:rPr>
          <w:rFonts w:ascii="Arial" w:hAnsi="Arial" w:eastAsia="游明朝" w:cs="Arial" w:eastAsiaTheme="minorEastAsia"/>
          <w:color w:val="auto"/>
          <w:kern w:val="2"/>
          <w:sz w:val="24"/>
          <w:szCs w:val="24"/>
          <w14:ligatures w14:val="standardContextual"/>
        </w:rPr>
        <w:t>s</w:t>
      </w:r>
      <w:r w:rsidRPr="1BD0F1D4" w:rsidR="00BF4A00">
        <w:rPr>
          <w:rFonts w:ascii="Arial" w:hAnsi="Arial" w:eastAsia="游明朝" w:cs="Arial" w:eastAsiaTheme="minorEastAsia"/>
          <w:color w:val="auto"/>
          <w:kern w:val="2"/>
          <w:sz w:val="24"/>
          <w:szCs w:val="24"/>
          <w14:ligatures w14:val="standardContextual"/>
        </w:rPr>
        <w:t>olar</w:t>
      </w:r>
      <w:r w:rsidRPr="1BD0F1D4" w:rsidR="00BF4A00">
        <w:rPr>
          <w:rFonts w:ascii="Arial" w:hAnsi="Arial" w:eastAsia="游明朝" w:cs="Arial" w:eastAsiaTheme="minorEastAsia"/>
          <w:color w:val="auto"/>
          <w:kern w:val="2"/>
          <w:sz w:val="24"/>
          <w:szCs w:val="24"/>
          <w14:ligatures w14:val="standardContextual"/>
        </w:rPr>
        <w:t xml:space="preserve"> PV systems</w:t>
      </w:r>
      <w:r w:rsidRPr="1BD0F1D4" w:rsidR="00C05190">
        <w:rPr>
          <w:rFonts w:ascii="Arial" w:hAnsi="Arial" w:eastAsia="游明朝" w:cs="Arial" w:eastAsiaTheme="minorEastAsia"/>
          <w:color w:val="auto"/>
          <w:kern w:val="2"/>
          <w:sz w:val="24"/>
          <w:szCs w:val="24"/>
          <w14:ligatures w14:val="standardContextual"/>
        </w:rPr>
        <w:t xml:space="preserve"> in line with </w:t>
      </w:r>
      <w:r w:rsidRPr="1BD0F1D4" w:rsidR="006E571F">
        <w:rPr>
          <w:rFonts w:ascii="Arial" w:hAnsi="Arial" w:eastAsia="游明朝" w:cs="Arial" w:eastAsiaTheme="minorEastAsia"/>
          <w:color w:val="auto"/>
          <w:kern w:val="2"/>
          <w:sz w:val="24"/>
          <w:szCs w:val="24"/>
          <w14:ligatures w14:val="standardContextual"/>
        </w:rPr>
        <w:t>the International Performance Measurement and Verification Protocol (IPMVP October 2018</w:t>
      </w:r>
      <w:r w:rsidRPr="1BD0F1D4" w:rsidR="00DC7ED4">
        <w:rPr>
          <w:rFonts w:ascii="Arial" w:hAnsi="Arial" w:eastAsia="游明朝" w:cs="Arial" w:eastAsiaTheme="minorEastAsia"/>
          <w:color w:val="auto"/>
          <w:kern w:val="2"/>
          <w:sz w:val="24"/>
          <w:szCs w:val="24"/>
          <w14:ligatures w14:val="standardContextual"/>
        </w:rPr>
        <w:t xml:space="preserve"> - </w:t>
      </w:r>
      <w:hyperlink r:id="R33626488eb9e4bc9">
        <w:r w:rsidRPr="1BD0F1D4" w:rsidR="00DC7ED4">
          <w:rPr>
            <w:rStyle w:val="cf01"/>
            <w:rFonts w:ascii="Arial" w:hAnsi="Arial" w:eastAsia="游ゴシック Light" w:cs="Arial" w:eastAsiaTheme="majorEastAsia"/>
            <w:color w:val="0000FF"/>
            <w:sz w:val="24"/>
            <w:szCs w:val="24"/>
            <w:u w:val="single"/>
          </w:rPr>
          <w:t>https://evo-world.org/en/products-services-mainmenu-en/protocols/ipmvp</w:t>
        </w:r>
      </w:hyperlink>
      <w:r w:rsidRPr="005D3822" w:rsidR="00DC7ED4">
        <w:rPr>
          <w:rFonts w:ascii="Arial" w:hAnsi="Arial" w:cs="Arial"/>
          <w:sz w:val="24"/>
          <w:szCs w:val="24"/>
        </w:rPr>
        <w:t>)</w:t>
      </w:r>
      <w:r w:rsidRPr="1BD0F1D4" w:rsidR="00C05190">
        <w:rPr>
          <w:rFonts w:ascii="Arial" w:hAnsi="Arial" w:eastAsia="游明朝" w:cs="Arial" w:eastAsiaTheme="minorEastAsia"/>
          <w:color w:val="auto"/>
          <w:kern w:val="2"/>
          <w:sz w:val="24"/>
          <w:szCs w:val="24"/>
          <w14:ligatures w14:val="standardContextual"/>
        </w:rPr>
        <w:t xml:space="preserve">. </w:t>
      </w:r>
      <w:r w:rsidRPr="1BD0F1D4" w:rsidR="0080588C">
        <w:rPr>
          <w:rFonts w:ascii="Arial" w:hAnsi="Arial" w:eastAsia="游明朝" w:cs="Arial" w:eastAsiaTheme="minorEastAsia"/>
          <w:color w:val="auto"/>
          <w:kern w:val="2"/>
          <w:sz w:val="24"/>
          <w:szCs w:val="24"/>
          <w14:ligatures w14:val="standardContextual"/>
        </w:rPr>
        <w:t xml:space="preserve">IPMVP </w:t>
      </w:r>
      <w:r w:rsidRPr="1BD0F1D4" w:rsidR="00C05190">
        <w:rPr>
          <w:rFonts w:ascii="Arial" w:hAnsi="Arial" w:eastAsia="游明朝" w:cs="Arial" w:eastAsiaTheme="minorEastAsia"/>
          <w:color w:val="auto"/>
          <w:kern w:val="2"/>
          <w:sz w:val="24"/>
          <w:szCs w:val="24"/>
          <w14:ligatures w14:val="standardContextual"/>
        </w:rPr>
        <w:t xml:space="preserve">represents</w:t>
      </w:r>
      <w:r w:rsidRPr="1BD0F1D4" w:rsidR="00C05190">
        <w:rPr>
          <w:rFonts w:ascii="Arial" w:hAnsi="Arial" w:eastAsia="游明朝" w:cs="Arial" w:eastAsiaTheme="minorEastAsia"/>
          <w:color w:val="auto"/>
          <w:kern w:val="2"/>
          <w:sz w:val="24"/>
          <w:szCs w:val="24"/>
          <w14:ligatures w14:val="standardContextual"/>
        </w:rPr>
        <w:t xml:space="preserve"> </w:t>
      </w:r>
      <w:bookmarkStart w:name="_Int_uE0qYMul" w:id="5"/>
      <w:r w:rsidRPr="1BD0F1D4" w:rsidR="00C05190">
        <w:rPr>
          <w:rFonts w:ascii="Arial" w:hAnsi="Arial" w:eastAsia="游明朝" w:cs="Arial" w:eastAsiaTheme="minorEastAsia"/>
          <w:color w:val="auto"/>
          <w:kern w:val="2"/>
          <w:sz w:val="24"/>
          <w:szCs w:val="24"/>
          <w14:ligatures w14:val="standardContextual"/>
        </w:rPr>
        <w:t>g</w:t>
      </w:r>
      <w:r w:rsidRPr="1BD0F1D4" w:rsidR="0080588C">
        <w:rPr>
          <w:rFonts w:ascii="Arial" w:hAnsi="Arial" w:eastAsia="游明朝" w:cs="Arial" w:eastAsiaTheme="minorEastAsia"/>
          <w:color w:val="auto"/>
          <w:kern w:val="2"/>
          <w:sz w:val="24"/>
          <w:szCs w:val="24"/>
          <w14:ligatures w14:val="standardContextual"/>
        </w:rPr>
        <w:t xml:space="preserve">enerally </w:t>
      </w:r>
      <w:r w:rsidRPr="1BD0F1D4" w:rsidR="00C05190">
        <w:rPr>
          <w:rFonts w:ascii="Arial" w:hAnsi="Arial" w:eastAsia="游明朝" w:cs="Arial" w:eastAsiaTheme="minorEastAsia"/>
          <w:color w:val="auto"/>
          <w:kern w:val="2"/>
          <w:sz w:val="24"/>
          <w:szCs w:val="24"/>
          <w14:ligatures w14:val="standardContextual"/>
        </w:rPr>
        <w:t>a</w:t>
      </w:r>
      <w:r w:rsidRPr="1BD0F1D4" w:rsidR="0080588C">
        <w:rPr>
          <w:rFonts w:ascii="Arial" w:hAnsi="Arial" w:eastAsia="游明朝" w:cs="Arial" w:eastAsiaTheme="minorEastAsia"/>
          <w:color w:val="auto"/>
          <w:kern w:val="2"/>
          <w:sz w:val="24"/>
          <w:szCs w:val="24"/>
          <w14:ligatures w14:val="standardContextual"/>
        </w:rPr>
        <w:t>ccepted</w:t>
      </w:r>
      <w:bookmarkEnd w:id="5"/>
      <w:r w:rsidRPr="1BD0F1D4" w:rsidR="0080588C">
        <w:rPr>
          <w:rFonts w:ascii="Arial" w:hAnsi="Arial" w:eastAsia="游明朝" w:cs="Arial" w:eastAsiaTheme="minorEastAsia"/>
          <w:color w:val="auto"/>
          <w:kern w:val="2"/>
          <w:sz w:val="24"/>
          <w:szCs w:val="24"/>
          <w14:ligatures w14:val="standardContextual"/>
        </w:rPr>
        <w:t xml:space="preserve"> M&amp;V Principles</w:t>
      </w:r>
      <w:r w:rsidRPr="1BD0F1D4" w:rsidR="0048799A">
        <w:rPr>
          <w:rFonts w:ascii="Arial" w:hAnsi="Arial" w:eastAsia="游明朝" w:cs="Arial" w:eastAsiaTheme="minorEastAsia"/>
          <w:color w:val="auto"/>
          <w:kern w:val="2"/>
          <w:sz w:val="24"/>
          <w:szCs w:val="24"/>
          <w14:ligatures w14:val="standardContextual"/>
        </w:rPr>
        <w:t xml:space="preserve">, which should </w:t>
      </w:r>
      <w:r w:rsidRPr="1BD0F1D4" w:rsidR="00C05190">
        <w:rPr>
          <w:rFonts w:ascii="Arial" w:hAnsi="Arial" w:eastAsia="游明朝" w:cs="Arial" w:eastAsiaTheme="minorEastAsia"/>
          <w:color w:val="auto"/>
          <w:kern w:val="2"/>
          <w:sz w:val="24"/>
          <w:szCs w:val="24"/>
          <w14:ligatures w14:val="standardContextual"/>
        </w:rPr>
        <w:t xml:space="preserve">therefore </w:t>
      </w:r>
      <w:r w:rsidRPr="1BD0F1D4" w:rsidR="0048799A">
        <w:rPr>
          <w:rFonts w:ascii="Arial" w:hAnsi="Arial" w:eastAsia="游明朝" w:cs="Arial" w:eastAsiaTheme="minorEastAsia"/>
          <w:color w:val="auto"/>
          <w:kern w:val="2"/>
          <w:sz w:val="24"/>
          <w:szCs w:val="24"/>
          <w14:ligatures w14:val="standardContextual"/>
        </w:rPr>
        <w:t>be adopted for this project</w:t>
      </w:r>
      <w:r w:rsidRPr="1BD0F1D4" w:rsidR="006E571F">
        <w:rPr>
          <w:rFonts w:ascii="Arial" w:hAnsi="Arial" w:eastAsia="游明朝" w:cs="Arial" w:eastAsiaTheme="minorEastAsia"/>
          <w:color w:val="auto"/>
          <w:kern w:val="2"/>
          <w:sz w:val="24"/>
          <w:szCs w:val="24"/>
          <w14:ligatures w14:val="standardContextual"/>
        </w:rPr>
        <w:t>.</w:t>
      </w:r>
    </w:p>
    <w:p w:rsidRPr="00BF4A00" w:rsidR="00BF4A00" w:rsidP="0048799A" w:rsidRDefault="00BF4A00" w14:paraId="69C3F89C" w14:textId="51D14C31">
      <w:pPr>
        <w:pStyle w:val="Paragraph2"/>
        <w:rPr>
          <w:rFonts w:ascii="Arial" w:hAnsi="Arial" w:cs="Arial" w:eastAsiaTheme="minorHAnsi"/>
          <w:color w:val="auto"/>
          <w:kern w:val="2"/>
          <w:sz w:val="24"/>
          <w:szCs w:val="24"/>
          <w14:ligatures w14:val="standardContextual"/>
        </w:rPr>
      </w:pPr>
      <w:r w:rsidRPr="00BF4A00">
        <w:rPr>
          <w:rFonts w:ascii="Arial" w:hAnsi="Arial" w:cs="Arial" w:eastAsiaTheme="minorHAnsi"/>
          <w:color w:val="auto"/>
          <w:kern w:val="2"/>
          <w:sz w:val="24"/>
          <w:szCs w:val="24"/>
          <w14:ligatures w14:val="standardContextual"/>
        </w:rPr>
        <w:br/>
      </w:r>
      <w:r w:rsidRPr="00BF4A00">
        <w:rPr>
          <w:rFonts w:ascii="Arial" w:hAnsi="Arial" w:cs="Arial" w:eastAsiaTheme="minorHAnsi"/>
          <w:color w:val="auto"/>
          <w:kern w:val="2"/>
          <w:sz w:val="24"/>
          <w:szCs w:val="24"/>
          <w14:ligatures w14:val="standardContextual"/>
        </w:rPr>
        <w:t xml:space="preserve">For </w:t>
      </w:r>
      <w:r w:rsidR="0048799A">
        <w:rPr>
          <w:rFonts w:ascii="Arial" w:hAnsi="Arial" w:cs="Arial" w:eastAsiaTheme="minorHAnsi"/>
          <w:color w:val="auto"/>
          <w:kern w:val="2"/>
          <w:sz w:val="24"/>
          <w:szCs w:val="24"/>
          <w14:ligatures w14:val="standardContextual"/>
        </w:rPr>
        <w:t xml:space="preserve">a successful </w:t>
      </w:r>
      <w:r w:rsidR="00A00A7F">
        <w:rPr>
          <w:rFonts w:ascii="Arial" w:hAnsi="Arial" w:cs="Arial" w:eastAsiaTheme="minorHAnsi"/>
          <w:color w:val="auto"/>
          <w:kern w:val="2"/>
          <w:sz w:val="24"/>
          <w:szCs w:val="24"/>
          <w14:ligatures w14:val="standardContextual"/>
        </w:rPr>
        <w:t>MM&amp;V</w:t>
      </w:r>
      <w:r w:rsidRPr="00BF4A00">
        <w:rPr>
          <w:rFonts w:ascii="Arial" w:hAnsi="Arial" w:cs="Arial" w:eastAsiaTheme="minorHAnsi"/>
          <w:color w:val="auto"/>
          <w:kern w:val="2"/>
          <w:sz w:val="24"/>
          <w:szCs w:val="24"/>
          <w14:ligatures w14:val="standardContextual"/>
        </w:rPr>
        <w:t xml:space="preserve"> </w:t>
      </w:r>
      <w:r w:rsidR="0048799A">
        <w:rPr>
          <w:rFonts w:ascii="Arial" w:hAnsi="Arial" w:cs="Arial" w:eastAsiaTheme="minorHAnsi"/>
          <w:color w:val="auto"/>
          <w:kern w:val="2"/>
          <w:sz w:val="24"/>
          <w:szCs w:val="24"/>
          <w14:ligatures w14:val="standardContextual"/>
        </w:rPr>
        <w:t>approach</w:t>
      </w:r>
      <w:r w:rsidRPr="00BF4A00">
        <w:rPr>
          <w:rFonts w:ascii="Arial" w:hAnsi="Arial" w:cs="Arial" w:eastAsiaTheme="minorHAnsi"/>
          <w:color w:val="auto"/>
          <w:kern w:val="2"/>
          <w:sz w:val="24"/>
          <w:szCs w:val="24"/>
          <w14:ligatures w14:val="standardContextual"/>
        </w:rPr>
        <w:t xml:space="preserve">, </w:t>
      </w:r>
      <w:r w:rsidR="0048799A">
        <w:rPr>
          <w:rFonts w:ascii="Arial" w:hAnsi="Arial" w:cs="Arial" w:eastAsiaTheme="minorHAnsi"/>
          <w:color w:val="auto"/>
          <w:kern w:val="2"/>
          <w:sz w:val="24"/>
          <w:szCs w:val="24"/>
          <w14:ligatures w14:val="standardContextual"/>
        </w:rPr>
        <w:t xml:space="preserve">processes and documentation </w:t>
      </w:r>
      <w:r w:rsidRPr="00BF4A00">
        <w:rPr>
          <w:rFonts w:ascii="Arial" w:hAnsi="Arial" w:cs="Arial" w:eastAsiaTheme="minorHAnsi"/>
          <w:color w:val="auto"/>
          <w:kern w:val="2"/>
          <w:sz w:val="24"/>
          <w:szCs w:val="24"/>
          <w14:ligatures w14:val="standardContextual"/>
        </w:rPr>
        <w:t xml:space="preserve">must be transparent, cost-effective, agreed by all stakeholders, and strike an appropriate balance between the cost of service and the </w:t>
      </w:r>
      <w:r w:rsidRPr="00B26115">
        <w:rPr>
          <w:rFonts w:ascii="Arial" w:hAnsi="Arial" w:cs="Arial" w:eastAsiaTheme="minorHAnsi"/>
          <w:color w:val="auto"/>
          <w:kern w:val="2"/>
          <w:sz w:val="24"/>
          <w:szCs w:val="24"/>
          <w14:ligatures w14:val="standardContextual"/>
        </w:rPr>
        <w:t xml:space="preserve">accuracy of results. </w:t>
      </w:r>
    </w:p>
    <w:p w:rsidRPr="00BF4A00" w:rsidR="00BF4A00" w:rsidP="0048799A" w:rsidRDefault="00BF4A00" w14:paraId="1E25658C" w14:textId="77777777">
      <w:pPr>
        <w:pStyle w:val="Paragraph2"/>
        <w:rPr>
          <w:rFonts w:ascii="Arial" w:hAnsi="Arial" w:cs="Arial" w:eastAsiaTheme="minorHAnsi"/>
          <w:color w:val="auto"/>
          <w:kern w:val="2"/>
          <w:sz w:val="24"/>
          <w:szCs w:val="24"/>
          <w14:ligatures w14:val="standardContextual"/>
        </w:rPr>
      </w:pPr>
    </w:p>
    <w:p w:rsidRPr="00BF4A00" w:rsidR="00BF4A00" w:rsidP="0048799A" w:rsidRDefault="00895FFF" w14:paraId="1BB55C6A" w14:textId="3EE0B1F7">
      <w:pPr>
        <w:pStyle w:val="Paragraph2"/>
        <w:rPr>
          <w:rFonts w:ascii="Arial" w:hAnsi="Arial" w:cs="Arial" w:eastAsiaTheme="minorHAnsi"/>
          <w:color w:val="auto"/>
          <w:kern w:val="2"/>
          <w:sz w:val="24"/>
          <w:szCs w:val="24"/>
          <w14:ligatures w14:val="standardContextual"/>
        </w:rPr>
      </w:pPr>
      <w:r>
        <w:rPr>
          <w:rFonts w:ascii="Arial" w:hAnsi="Arial" w:cs="Arial" w:eastAsiaTheme="minorHAnsi"/>
          <w:color w:val="auto"/>
          <w:kern w:val="2"/>
          <w:sz w:val="24"/>
          <w:szCs w:val="24"/>
          <w14:ligatures w14:val="standardContextual"/>
        </w:rPr>
        <w:t>The principles of IPMVP are based on comparison of energy consumption</w:t>
      </w:r>
      <w:r w:rsidR="00DB73C3">
        <w:rPr>
          <w:rFonts w:ascii="Arial" w:hAnsi="Arial" w:cs="Arial" w:eastAsiaTheme="minorHAnsi"/>
          <w:color w:val="auto"/>
          <w:kern w:val="2"/>
          <w:sz w:val="24"/>
          <w:szCs w:val="24"/>
          <w14:ligatures w14:val="standardContextual"/>
        </w:rPr>
        <w:t>/generation</w:t>
      </w:r>
      <w:r>
        <w:rPr>
          <w:rFonts w:ascii="Arial" w:hAnsi="Arial" w:cs="Arial" w:eastAsiaTheme="minorHAnsi"/>
          <w:color w:val="auto"/>
          <w:kern w:val="2"/>
          <w:sz w:val="24"/>
          <w:szCs w:val="24"/>
          <w14:ligatures w14:val="standardContextual"/>
        </w:rPr>
        <w:t xml:space="preserve"> and </w:t>
      </w:r>
      <w:r w:rsidRPr="00BF4A00" w:rsidR="00BF4A00">
        <w:rPr>
          <w:rFonts w:ascii="Arial" w:hAnsi="Arial" w:cs="Arial" w:eastAsiaTheme="minorHAnsi"/>
          <w:color w:val="auto"/>
          <w:kern w:val="2"/>
          <w:sz w:val="24"/>
          <w:szCs w:val="24"/>
          <w14:ligatures w14:val="standardContextual"/>
        </w:rPr>
        <w:t>its influencing factors</w:t>
      </w:r>
      <w:r>
        <w:rPr>
          <w:rFonts w:ascii="Arial" w:hAnsi="Arial" w:cs="Arial" w:eastAsiaTheme="minorHAnsi"/>
          <w:color w:val="auto"/>
          <w:kern w:val="2"/>
          <w:sz w:val="24"/>
          <w:szCs w:val="24"/>
          <w14:ligatures w14:val="standardContextual"/>
        </w:rPr>
        <w:t xml:space="preserve">, being measured </w:t>
      </w:r>
      <w:r w:rsidRPr="00BF4A00" w:rsidR="00BF4A00">
        <w:rPr>
          <w:rFonts w:ascii="Arial" w:hAnsi="Arial" w:cs="Arial" w:eastAsiaTheme="minorHAnsi"/>
          <w:color w:val="auto"/>
          <w:kern w:val="2"/>
          <w:sz w:val="24"/>
          <w:szCs w:val="24"/>
          <w14:ligatures w14:val="standardContextual"/>
        </w:rPr>
        <w:t xml:space="preserve">and documented both before and after implementation. Two key elements </w:t>
      </w:r>
      <w:r>
        <w:rPr>
          <w:rFonts w:ascii="Arial" w:hAnsi="Arial" w:cs="Arial" w:eastAsiaTheme="minorHAnsi"/>
          <w:color w:val="auto"/>
          <w:kern w:val="2"/>
          <w:sz w:val="24"/>
          <w:szCs w:val="24"/>
          <w14:ligatures w14:val="standardContextual"/>
        </w:rPr>
        <w:t xml:space="preserve">should </w:t>
      </w:r>
      <w:r w:rsidRPr="00BF4A00" w:rsidR="00BF4A00">
        <w:rPr>
          <w:rFonts w:ascii="Arial" w:hAnsi="Arial" w:cs="Arial" w:eastAsiaTheme="minorHAnsi"/>
          <w:color w:val="auto"/>
          <w:kern w:val="2"/>
          <w:sz w:val="24"/>
          <w:szCs w:val="24"/>
          <w14:ligatures w14:val="standardContextual"/>
        </w:rPr>
        <w:t>therefore be established prior to delivery of the energy savings measure:</w:t>
      </w:r>
    </w:p>
    <w:p w:rsidRPr="00BF4A00" w:rsidR="00BF4A00" w:rsidP="0048799A" w:rsidRDefault="00BF4A00" w14:paraId="17A71CF6" w14:textId="77777777">
      <w:pPr>
        <w:pStyle w:val="Paragraph2"/>
        <w:rPr>
          <w:rFonts w:ascii="Arial" w:hAnsi="Arial" w:cs="Arial" w:eastAsiaTheme="minorHAnsi"/>
          <w:color w:val="auto"/>
          <w:kern w:val="2"/>
          <w:sz w:val="24"/>
          <w:szCs w:val="24"/>
          <w14:ligatures w14:val="standardContextual"/>
        </w:rPr>
      </w:pPr>
    </w:p>
    <w:p w:rsidRPr="00BF4A00" w:rsidR="00BF4A00" w:rsidP="005D5A5E" w:rsidRDefault="00BF4A00" w14:paraId="010EC3AA" w14:textId="77777777">
      <w:pPr>
        <w:pStyle w:val="Paragraph2"/>
        <w:numPr>
          <w:ilvl w:val="0"/>
          <w:numId w:val="6"/>
        </w:numPr>
        <w:rPr>
          <w:rFonts w:ascii="Arial" w:hAnsi="Arial" w:cs="Arial" w:eastAsiaTheme="minorHAnsi"/>
          <w:color w:val="auto"/>
          <w:kern w:val="2"/>
          <w:sz w:val="24"/>
          <w:szCs w:val="24"/>
          <w14:ligatures w14:val="standardContextual"/>
        </w:rPr>
      </w:pPr>
      <w:r w:rsidRPr="00BF4A00">
        <w:rPr>
          <w:rFonts w:ascii="Arial" w:hAnsi="Arial" w:cs="Arial" w:eastAsiaTheme="minorHAnsi"/>
          <w:color w:val="auto"/>
          <w:kern w:val="2"/>
          <w:sz w:val="24"/>
          <w:szCs w:val="24"/>
          <w14:ligatures w14:val="standardContextual"/>
        </w:rPr>
        <w:t>Baseline Consumption – the recorded energy use of the buildings.</w:t>
      </w:r>
    </w:p>
    <w:p w:rsidRPr="00BF4A00" w:rsidR="00BF4A00" w:rsidP="1BD0F1D4" w:rsidRDefault="00BF4A00" w14:paraId="2E751060" w14:textId="7F03F5DD">
      <w:pPr>
        <w:pStyle w:val="Paragraph2"/>
        <w:numPr>
          <w:ilvl w:val="0"/>
          <w:numId w:val="6"/>
        </w:numPr>
        <w:rPr>
          <w:rFonts w:ascii="Arial" w:hAnsi="Arial" w:eastAsia="Calibri" w:cs="Arial" w:eastAsiaTheme="minorAscii"/>
          <w:color w:val="auto"/>
          <w:kern w:val="2"/>
          <w:sz w:val="24"/>
          <w:szCs w:val="24"/>
          <w14:ligatures w14:val="standardContextual"/>
        </w:rPr>
      </w:pPr>
      <w:r w:rsidRPr="1BD0F1D4" w:rsidR="00BF4A00">
        <w:rPr>
          <w:rFonts w:ascii="Arial" w:hAnsi="Arial" w:eastAsia="Calibri" w:cs="Arial" w:eastAsiaTheme="minorAscii"/>
          <w:color w:val="auto"/>
          <w:kern w:val="2"/>
          <w:sz w:val="24"/>
          <w:szCs w:val="24"/>
          <w14:ligatures w14:val="standardContextual"/>
        </w:rPr>
        <w:t xml:space="preserve">Baseline Conditions – the external and operational factors driving energy use, such as local weather patterns, occupancy schedules, operating times, and </w:t>
      </w:r>
      <w:r w:rsidRPr="1BD0F1D4" w:rsidR="00895FFF">
        <w:rPr>
          <w:rFonts w:ascii="Arial" w:hAnsi="Arial" w:eastAsia="Calibri" w:cs="Arial" w:eastAsiaTheme="minorAscii"/>
          <w:color w:val="auto"/>
          <w:kern w:val="2"/>
          <w:sz w:val="24"/>
          <w:szCs w:val="24"/>
          <w14:ligatures w14:val="standardContextual"/>
        </w:rPr>
        <w:t xml:space="preserve">in the case of </w:t>
      </w:r>
      <w:r w:rsidRPr="1BD0F1D4" w:rsidR="32E6A539">
        <w:rPr>
          <w:rFonts w:ascii="Arial" w:hAnsi="Arial" w:eastAsia="Calibri" w:cs="Arial" w:eastAsiaTheme="minorAscii"/>
          <w:color w:val="auto"/>
          <w:kern w:val="2"/>
          <w:sz w:val="24"/>
          <w:szCs w:val="24"/>
          <w14:ligatures w14:val="standardContextual"/>
        </w:rPr>
        <w:t>s</w:t>
      </w:r>
      <w:r w:rsidRPr="1BD0F1D4" w:rsidR="00895FFF">
        <w:rPr>
          <w:rFonts w:ascii="Arial" w:hAnsi="Arial" w:eastAsia="Calibri" w:cs="Arial" w:eastAsiaTheme="minorAscii"/>
          <w:color w:val="auto"/>
          <w:kern w:val="2"/>
          <w:sz w:val="24"/>
          <w:szCs w:val="24"/>
          <w14:ligatures w14:val="standardContextual"/>
        </w:rPr>
        <w:t>olar</w:t>
      </w:r>
      <w:r w:rsidRPr="1BD0F1D4" w:rsidR="00895FFF">
        <w:rPr>
          <w:rFonts w:ascii="Arial" w:hAnsi="Arial" w:eastAsia="Calibri" w:cs="Arial" w:eastAsiaTheme="minorAscii"/>
          <w:color w:val="auto"/>
          <w:kern w:val="2"/>
          <w:sz w:val="24"/>
          <w:szCs w:val="24"/>
          <w14:ligatures w14:val="standardContextual"/>
        </w:rPr>
        <w:t xml:space="preserve"> PV, irradiance levels etc</w:t>
      </w:r>
      <w:r w:rsidRPr="1BD0F1D4" w:rsidR="00BF4A00">
        <w:rPr>
          <w:rFonts w:ascii="Arial" w:hAnsi="Arial" w:eastAsia="Calibri" w:cs="Arial" w:eastAsiaTheme="minorAscii"/>
          <w:color w:val="auto"/>
          <w:kern w:val="2"/>
          <w:sz w:val="24"/>
          <w:szCs w:val="24"/>
          <w14:ligatures w14:val="standardContextual"/>
        </w:rPr>
        <w:t>.</w:t>
      </w:r>
    </w:p>
    <w:p w:rsidRPr="00BF4A00" w:rsidR="00BF4A00" w:rsidP="0048799A" w:rsidRDefault="00BF4A00" w14:paraId="5C01EE85" w14:textId="77777777">
      <w:pPr>
        <w:pStyle w:val="Paragraph2"/>
        <w:ind w:left="720"/>
        <w:rPr>
          <w:rFonts w:ascii="Arial" w:hAnsi="Arial" w:cs="Arial" w:eastAsiaTheme="minorHAnsi"/>
          <w:color w:val="auto"/>
          <w:kern w:val="2"/>
          <w:sz w:val="24"/>
          <w:szCs w:val="24"/>
          <w14:ligatures w14:val="standardContextual"/>
        </w:rPr>
      </w:pPr>
    </w:p>
    <w:p w:rsidR="000C74CF" w:rsidP="000C74CF" w:rsidRDefault="000C74CF" w14:paraId="5EC2EDBE" w14:textId="25F52469">
      <w:pPr>
        <w:pStyle w:val="Paragraph2"/>
        <w:rPr>
          <w:rFonts w:ascii="Arial" w:hAnsi="Arial" w:cs="Arial" w:eastAsiaTheme="minorHAnsi"/>
          <w:color w:val="auto"/>
          <w:kern w:val="2"/>
          <w:sz w:val="24"/>
          <w:szCs w:val="24"/>
          <w14:ligatures w14:val="standardContextual"/>
        </w:rPr>
      </w:pPr>
      <w:r w:rsidRPr="00BF4A00">
        <w:rPr>
          <w:rFonts w:ascii="Arial" w:hAnsi="Arial" w:cs="Arial" w:eastAsiaTheme="minorHAnsi"/>
          <w:noProof/>
          <w:color w:val="auto"/>
          <w:kern w:val="2"/>
          <w:sz w:val="24"/>
          <w:szCs w:val="24"/>
          <w14:ligatures w14:val="standardContextual"/>
        </w:rPr>
        <w:drawing>
          <wp:anchor distT="0" distB="0" distL="114300" distR="114300" simplePos="0" relativeHeight="251658240" behindDoc="0" locked="0" layoutInCell="1" allowOverlap="1" wp14:anchorId="5582BD17" wp14:editId="351E7269">
            <wp:simplePos x="0" y="0"/>
            <wp:positionH relativeFrom="column">
              <wp:posOffset>-4445</wp:posOffset>
            </wp:positionH>
            <wp:positionV relativeFrom="paragraph">
              <wp:posOffset>960918</wp:posOffset>
            </wp:positionV>
            <wp:extent cx="6155690" cy="2865120"/>
            <wp:effectExtent l="0" t="0" r="0" b="0"/>
            <wp:wrapTopAndBottom/>
            <wp:docPr id="1377392358" name="Picture 1" descr="A diagram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92358" name="Picture 1" descr="A diagram of energy efficiency&#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6155690" cy="2865120"/>
                    </a:xfrm>
                    <a:prstGeom prst="rect">
                      <a:avLst/>
                    </a:prstGeom>
                  </pic:spPr>
                </pic:pic>
              </a:graphicData>
            </a:graphic>
            <wp14:sizeRelH relativeFrom="page">
              <wp14:pctWidth>0</wp14:pctWidth>
            </wp14:sizeRelH>
            <wp14:sizeRelV relativeFrom="page">
              <wp14:pctHeight>0</wp14:pctHeight>
            </wp14:sizeRelV>
          </wp:anchor>
        </w:drawing>
      </w:r>
      <w:r w:rsidRPr="00BF4A00" w:rsidR="00BF4A00">
        <w:rPr>
          <w:rFonts w:ascii="Arial" w:hAnsi="Arial" w:cs="Arial" w:eastAsiaTheme="minorHAnsi"/>
          <w:color w:val="auto"/>
          <w:kern w:val="2"/>
          <w:sz w:val="24"/>
          <w:szCs w:val="24"/>
          <w14:ligatures w14:val="standardContextual"/>
        </w:rPr>
        <w:t xml:space="preserve">The baseline consumption </w:t>
      </w:r>
      <w:r w:rsidR="00895FFF">
        <w:rPr>
          <w:rFonts w:ascii="Arial" w:hAnsi="Arial" w:cs="Arial" w:eastAsiaTheme="minorHAnsi"/>
          <w:color w:val="auto"/>
          <w:kern w:val="2"/>
          <w:sz w:val="24"/>
          <w:szCs w:val="24"/>
          <w14:ligatures w14:val="standardContextual"/>
        </w:rPr>
        <w:t xml:space="preserve">should be </w:t>
      </w:r>
      <w:r w:rsidRPr="00BF4A00" w:rsidR="00BF4A00">
        <w:rPr>
          <w:rFonts w:ascii="Arial" w:hAnsi="Arial" w:cs="Arial" w:eastAsiaTheme="minorHAnsi"/>
          <w:color w:val="auto"/>
          <w:kern w:val="2"/>
          <w:sz w:val="24"/>
          <w:szCs w:val="24"/>
          <w14:ligatures w14:val="standardContextual"/>
        </w:rPr>
        <w:t xml:space="preserve">subsequently normalised to the same conditions as those present during the reporting period. The resulting savings, or “avoided energy use” are defined as the difference between the adjusted baseline and the actual energy use observed during the reporting period. A graphical example of this process is shown in the figure below, with the avoided consumption represented by the green shaded area. </w:t>
      </w:r>
    </w:p>
    <w:p w:rsidR="000C74CF" w:rsidP="000C74CF" w:rsidRDefault="000C74CF" w14:paraId="2DB09377" w14:textId="1970F36F">
      <w:pPr>
        <w:pStyle w:val="Paragraph2"/>
        <w:rPr>
          <w:rFonts w:ascii="Arial" w:hAnsi="Arial" w:cs="Arial" w:eastAsiaTheme="minorHAnsi"/>
          <w:color w:val="auto"/>
          <w:kern w:val="2"/>
          <w:sz w:val="24"/>
          <w:szCs w:val="24"/>
          <w14:ligatures w14:val="standardContextual"/>
        </w:rPr>
      </w:pPr>
    </w:p>
    <w:p w:rsidRPr="000C74CF" w:rsidR="00BF4A00" w:rsidP="000C74CF" w:rsidRDefault="000C74CF" w14:paraId="6A16165E" w14:textId="72F26969">
      <w:pPr>
        <w:pStyle w:val="Paragraph2"/>
        <w:rPr>
          <w:rFonts w:ascii="Arial" w:hAnsi="Arial" w:cs="Arial" w:eastAsiaTheme="minorHAnsi"/>
          <w:color w:val="auto"/>
          <w:kern w:val="2"/>
          <w:sz w:val="24"/>
          <w:szCs w:val="24"/>
          <w14:ligatures w14:val="standardContextual"/>
        </w:rPr>
      </w:pPr>
      <w:r>
        <w:rPr>
          <w:rFonts w:ascii="Arial" w:hAnsi="Arial" w:cs="Arial" w:eastAsiaTheme="minorHAnsi"/>
          <w:color w:val="auto"/>
          <w:kern w:val="2"/>
          <w:sz w:val="24"/>
          <w:szCs w:val="24"/>
          <w14:ligatures w14:val="standardContextual"/>
        </w:rPr>
        <w:t xml:space="preserve">Figure </w:t>
      </w:r>
      <w:r w:rsidRPr="00BF4A00" w:rsidR="00BF4A00">
        <w:rPr>
          <w:rFonts w:ascii="Arial" w:hAnsi="Arial" w:cs="Arial" w:eastAsiaTheme="minorHAnsi"/>
          <w:color w:val="auto"/>
          <w:kern w:val="2"/>
          <w:sz w:val="24"/>
          <w:szCs w:val="24"/>
          <w14:ligatures w14:val="standardContextual"/>
        </w:rPr>
        <w:t>1: IPMVP Savings/ Avoided Energy Use</w:t>
      </w:r>
      <w:r w:rsidR="005D3822">
        <w:rPr>
          <w:rStyle w:val="FootnoteReference"/>
          <w:rFonts w:ascii="Arial" w:hAnsi="Arial" w:cs="Arial" w:eastAsiaTheme="minorHAnsi"/>
          <w:bCs/>
          <w:i/>
          <w:color w:val="auto"/>
          <w:kern w:val="2"/>
          <w:sz w:val="24"/>
          <w:szCs w:val="24"/>
          <w14:ligatures w14:val="standardContextual"/>
        </w:rPr>
        <w:footnoteReference w:id="2"/>
      </w:r>
    </w:p>
    <w:p w:rsidRPr="007D7F5F" w:rsidR="007D7F5F" w:rsidP="1BD0F1D4" w:rsidRDefault="00171591" w14:paraId="54957FDD" w14:textId="1B14337C">
      <w:pPr>
        <w:pStyle w:val="Paragraph2"/>
        <w:rPr>
          <w:rFonts w:ascii="Arial" w:hAnsi="Arial" w:eastAsia="Calibri" w:cs="Arial" w:eastAsiaTheme="minorAscii"/>
          <w:color w:val="auto"/>
          <w:kern w:val="2"/>
          <w:sz w:val="24"/>
          <w:szCs w:val="24"/>
          <w14:ligatures w14:val="standardContextual"/>
        </w:rPr>
      </w:pPr>
      <w:r w:rsidRPr="1BD0F1D4" w:rsidR="00171591">
        <w:rPr>
          <w:rFonts w:ascii="Arial" w:hAnsi="Arial" w:eastAsia="Calibri" w:cs="Arial" w:eastAsiaTheme="minorAscii"/>
          <w:color w:val="auto"/>
          <w:kern w:val="2"/>
          <w:sz w:val="24"/>
          <w:szCs w:val="24"/>
          <w14:ligatures w14:val="standardContextual"/>
        </w:rPr>
        <w:t>The</w:t>
      </w:r>
      <w:r w:rsidRPr="1BD0F1D4" w:rsidR="00A62EB0">
        <w:rPr>
          <w:rFonts w:ascii="Arial" w:hAnsi="Arial" w:eastAsia="Calibri" w:cs="Arial" w:eastAsiaTheme="minorAscii"/>
          <w:color w:val="auto"/>
          <w:kern w:val="2"/>
          <w:sz w:val="24"/>
          <w:szCs w:val="24"/>
          <w14:ligatures w14:val="standardContextual"/>
        </w:rPr>
        <w:t xml:space="preserve"> application of IPMVP in the case of </w:t>
      </w:r>
      <w:r w:rsidRPr="1BD0F1D4" w:rsidR="62C480C6">
        <w:rPr>
          <w:rFonts w:ascii="Arial" w:hAnsi="Arial" w:eastAsia="Calibri" w:cs="Arial" w:eastAsiaTheme="minorAscii"/>
          <w:color w:val="auto"/>
          <w:kern w:val="2"/>
          <w:sz w:val="24"/>
          <w:szCs w:val="24"/>
          <w14:ligatures w14:val="standardContextual"/>
        </w:rPr>
        <w:t>s</w:t>
      </w:r>
      <w:r w:rsidRPr="1BD0F1D4" w:rsidR="007D7F5F">
        <w:rPr>
          <w:rFonts w:ascii="Arial" w:hAnsi="Arial" w:eastAsia="Calibri" w:cs="Arial" w:eastAsiaTheme="minorAscii"/>
          <w:color w:val="auto"/>
          <w:kern w:val="2"/>
          <w:sz w:val="24"/>
          <w:szCs w:val="24"/>
          <w14:ligatures w14:val="standardContextual"/>
        </w:rPr>
        <w:t>olar</w:t>
      </w:r>
      <w:r w:rsidRPr="1BD0F1D4" w:rsidR="007D7F5F">
        <w:rPr>
          <w:rFonts w:ascii="Arial" w:hAnsi="Arial" w:eastAsia="Calibri" w:cs="Arial" w:eastAsiaTheme="minorAscii"/>
          <w:color w:val="auto"/>
          <w:kern w:val="2"/>
          <w:sz w:val="24"/>
          <w:szCs w:val="24"/>
          <w14:ligatures w14:val="standardContextual"/>
        </w:rPr>
        <w:t xml:space="preserve"> PV</w:t>
      </w:r>
      <w:r w:rsidRPr="1BD0F1D4" w:rsidR="00A62EB0">
        <w:rPr>
          <w:rFonts w:ascii="Arial" w:hAnsi="Arial" w:eastAsia="Calibri" w:cs="Arial" w:eastAsiaTheme="minorAscii"/>
          <w:color w:val="auto"/>
          <w:kern w:val="2"/>
          <w:sz w:val="24"/>
          <w:szCs w:val="24"/>
          <w14:ligatures w14:val="standardContextual"/>
        </w:rPr>
        <w:t xml:space="preserve">, considers that </w:t>
      </w:r>
      <w:r w:rsidRPr="1BD0F1D4" w:rsidR="00016221">
        <w:rPr>
          <w:rFonts w:ascii="Arial" w:hAnsi="Arial" w:eastAsia="Calibri" w:cs="Arial" w:eastAsiaTheme="minorAscii"/>
          <w:color w:val="auto"/>
          <w:kern w:val="2"/>
          <w:sz w:val="24"/>
          <w:szCs w:val="24"/>
          <w14:ligatures w14:val="standardContextual"/>
        </w:rPr>
        <w:t>r</w:t>
      </w:r>
      <w:r w:rsidRPr="1BD0F1D4" w:rsidR="00A62EB0">
        <w:rPr>
          <w:rFonts w:ascii="Arial" w:hAnsi="Arial" w:eastAsia="Calibri" w:cs="Arial" w:eastAsiaTheme="minorAscii"/>
          <w:color w:val="auto"/>
          <w:kern w:val="2"/>
          <w:sz w:val="24"/>
          <w:szCs w:val="24"/>
          <w14:ligatures w14:val="standardContextual"/>
        </w:rPr>
        <w:t xml:space="preserve">enewable </w:t>
      </w:r>
      <w:r w:rsidRPr="1BD0F1D4" w:rsidR="00016221">
        <w:rPr>
          <w:rFonts w:ascii="Arial" w:hAnsi="Arial" w:eastAsia="Calibri" w:cs="Arial" w:eastAsiaTheme="minorAscii"/>
          <w:color w:val="auto"/>
          <w:kern w:val="2"/>
          <w:sz w:val="24"/>
          <w:szCs w:val="24"/>
          <w14:ligatures w14:val="standardContextual"/>
        </w:rPr>
        <w:t>g</w:t>
      </w:r>
      <w:r w:rsidRPr="1BD0F1D4" w:rsidR="00A62EB0">
        <w:rPr>
          <w:rFonts w:ascii="Arial" w:hAnsi="Arial" w:eastAsia="Calibri" w:cs="Arial" w:eastAsiaTheme="minorAscii"/>
          <w:color w:val="auto"/>
          <w:kern w:val="2"/>
          <w:sz w:val="24"/>
          <w:szCs w:val="24"/>
          <w14:ligatures w14:val="standardContextual"/>
        </w:rPr>
        <w:t xml:space="preserve">eneration </w:t>
      </w:r>
      <w:r w:rsidRPr="1BD0F1D4" w:rsidR="007D7F5F">
        <w:rPr>
          <w:rFonts w:ascii="Arial" w:hAnsi="Arial" w:eastAsia="Calibri" w:cs="Arial" w:eastAsiaTheme="minorAscii"/>
          <w:color w:val="auto"/>
          <w:kern w:val="2"/>
          <w:sz w:val="24"/>
          <w:szCs w:val="24"/>
          <w14:ligatures w14:val="standardContextual"/>
        </w:rPr>
        <w:t>does not directly reduce site energy demand; rather, it decreases the proportion of the site’s electric</w:t>
      </w:r>
      <w:r w:rsidRPr="1BD0F1D4" w:rsidR="00780979">
        <w:rPr>
          <w:rFonts w:ascii="Arial" w:hAnsi="Arial" w:eastAsia="Calibri" w:cs="Arial" w:eastAsiaTheme="minorAscii"/>
          <w:color w:val="auto"/>
          <w:kern w:val="2"/>
          <w:sz w:val="24"/>
          <w:szCs w:val="24"/>
          <w14:ligatures w14:val="standardContextual"/>
        </w:rPr>
        <w:t>ity demand</w:t>
      </w:r>
      <w:r w:rsidRPr="1BD0F1D4" w:rsidR="007D7F5F">
        <w:rPr>
          <w:rFonts w:ascii="Arial" w:hAnsi="Arial" w:eastAsia="Calibri" w:cs="Arial" w:eastAsiaTheme="minorAscii"/>
          <w:color w:val="auto"/>
          <w:kern w:val="2"/>
          <w:sz w:val="24"/>
          <w:szCs w:val="24"/>
          <w14:ligatures w14:val="standardContextual"/>
        </w:rPr>
        <w:t xml:space="preserve"> supplied by the grid. The measured PV generation displaces imported </w:t>
      </w:r>
      <w:r w:rsidRPr="1BD0F1D4" w:rsidR="00E24C4B">
        <w:rPr>
          <w:rFonts w:ascii="Arial" w:hAnsi="Arial" w:eastAsia="Calibri" w:cs="Arial" w:eastAsiaTheme="minorAscii"/>
          <w:color w:val="auto"/>
          <w:kern w:val="2"/>
          <w:sz w:val="24"/>
          <w:szCs w:val="24"/>
          <w14:ligatures w14:val="standardContextual"/>
        </w:rPr>
        <w:t>electricity</w:t>
      </w:r>
      <w:r w:rsidRPr="1BD0F1D4" w:rsidR="007D7F5F">
        <w:rPr>
          <w:rFonts w:ascii="Arial" w:hAnsi="Arial" w:eastAsia="Calibri" w:cs="Arial" w:eastAsiaTheme="minorAscii"/>
          <w:color w:val="auto"/>
          <w:kern w:val="2"/>
          <w:sz w:val="24"/>
          <w:szCs w:val="24"/>
          <w14:ligatures w14:val="standardContextual"/>
        </w:rPr>
        <w:t xml:space="preserve"> that </w:t>
      </w:r>
      <w:r w:rsidRPr="1BD0F1D4" w:rsidR="007D7F5F">
        <w:rPr>
          <w:rFonts w:ascii="Arial" w:hAnsi="Arial" w:eastAsia="Calibri" w:cs="Arial" w:eastAsiaTheme="minorAscii"/>
          <w:color w:val="auto"/>
          <w:kern w:val="2"/>
          <w:sz w:val="24"/>
          <w:szCs w:val="24"/>
          <w14:ligatures w14:val="standardContextual"/>
        </w:rPr>
        <w:t xml:space="preserve">would otherwise have been drawn from the </w:t>
      </w:r>
      <w:r w:rsidRPr="1BD0F1D4" w:rsidR="00A62EB0">
        <w:rPr>
          <w:rFonts w:ascii="Arial" w:hAnsi="Arial" w:eastAsia="Calibri" w:cs="Arial" w:eastAsiaTheme="minorAscii"/>
          <w:color w:val="auto"/>
          <w:kern w:val="2"/>
          <w:sz w:val="24"/>
          <w:szCs w:val="24"/>
          <w14:ligatures w14:val="standardContextual"/>
        </w:rPr>
        <w:t xml:space="preserve">grid </w:t>
      </w:r>
      <w:r w:rsidRPr="1BD0F1D4" w:rsidR="007D7F5F">
        <w:rPr>
          <w:rFonts w:ascii="Arial" w:hAnsi="Arial" w:eastAsia="Calibri" w:cs="Arial" w:eastAsiaTheme="minorAscii"/>
          <w:color w:val="auto"/>
          <w:kern w:val="2"/>
          <w:sz w:val="24"/>
          <w:szCs w:val="24"/>
          <w14:ligatures w14:val="standardContextual"/>
        </w:rPr>
        <w:t xml:space="preserve">network. Where PV export occurs, only the </w:t>
      </w:r>
      <w:r w:rsidRPr="1BD0F1D4" w:rsidR="00A04635">
        <w:rPr>
          <w:rFonts w:ascii="Arial" w:hAnsi="Arial" w:eastAsia="Calibri" w:cs="Arial" w:eastAsiaTheme="minorAscii"/>
          <w:color w:val="auto"/>
          <w:kern w:val="2"/>
          <w:sz w:val="24"/>
          <w:szCs w:val="24"/>
          <w14:ligatures w14:val="standardContextual"/>
        </w:rPr>
        <w:t>amount</w:t>
      </w:r>
      <w:r w:rsidRPr="1BD0F1D4" w:rsidR="007D7F5F">
        <w:rPr>
          <w:rFonts w:ascii="Arial" w:hAnsi="Arial" w:eastAsia="Calibri" w:cs="Arial" w:eastAsiaTheme="minorAscii"/>
          <w:color w:val="auto"/>
          <w:kern w:val="2"/>
          <w:sz w:val="24"/>
          <w:szCs w:val="24"/>
          <w14:ligatures w14:val="standardContextual"/>
        </w:rPr>
        <w:t xml:space="preserve"> of PV generation consumed on-site contributes to avoided import</w:t>
      </w:r>
      <w:r w:rsidRPr="1BD0F1D4" w:rsidR="00A04635">
        <w:rPr>
          <w:rFonts w:ascii="Arial" w:hAnsi="Arial" w:eastAsia="Calibri" w:cs="Arial" w:eastAsiaTheme="minorAscii"/>
          <w:color w:val="auto"/>
          <w:kern w:val="2"/>
          <w:sz w:val="24"/>
          <w:szCs w:val="24"/>
          <w14:ligatures w14:val="standardContextual"/>
        </w:rPr>
        <w:t xml:space="preserve"> emissions</w:t>
      </w:r>
      <w:r w:rsidRPr="1BD0F1D4" w:rsidR="007D7F5F">
        <w:rPr>
          <w:rFonts w:ascii="Arial" w:hAnsi="Arial" w:eastAsia="Calibri" w:cs="Arial" w:eastAsiaTheme="minorAscii"/>
          <w:color w:val="auto"/>
          <w:kern w:val="2"/>
          <w:sz w:val="24"/>
          <w:szCs w:val="24"/>
          <w14:ligatures w14:val="standardContextual"/>
        </w:rPr>
        <w:t>. Exported</w:t>
      </w:r>
      <w:r w:rsidRPr="1BD0F1D4" w:rsidR="007D7F5F">
        <w:rPr>
          <w:rFonts w:ascii="Arial" w:hAnsi="Arial" w:eastAsia="Calibri" w:cs="Arial" w:eastAsiaTheme="minorAscii"/>
          <w:color w:val="auto"/>
          <w:kern w:val="2"/>
          <w:sz w:val="24"/>
          <w:szCs w:val="24"/>
          <w14:ligatures w14:val="standardContextual"/>
        </w:rPr>
        <w:t xml:space="preserve"> </w:t>
      </w:r>
      <w:r w:rsidRPr="1BD0F1D4" w:rsidR="00B670C2">
        <w:rPr>
          <w:rFonts w:ascii="Arial" w:hAnsi="Arial" w:eastAsia="Calibri" w:cs="Arial" w:eastAsiaTheme="minorAscii"/>
          <w:color w:val="auto"/>
          <w:kern w:val="2"/>
          <w:sz w:val="24"/>
          <w:szCs w:val="24"/>
          <w14:ligatures w14:val="standardContextual"/>
        </w:rPr>
        <w:t xml:space="preserve">electricity is </w:t>
      </w:r>
      <w:r w:rsidRPr="1BD0F1D4" w:rsidR="007D7F5F">
        <w:rPr>
          <w:rFonts w:ascii="Arial" w:hAnsi="Arial" w:eastAsia="Calibri" w:cs="Arial" w:eastAsiaTheme="minorAscii"/>
          <w:color w:val="auto"/>
          <w:kern w:val="2"/>
          <w:sz w:val="24"/>
          <w:szCs w:val="24"/>
          <w14:ligatures w14:val="standardContextual"/>
        </w:rPr>
        <w:t>accounted for separately and valued at the applicable export tariff.</w:t>
      </w:r>
    </w:p>
    <w:p w:rsidRPr="007D7F5F" w:rsidR="007D7F5F" w:rsidP="007D7F5F" w:rsidRDefault="007D7F5F" w14:paraId="065736DA" w14:textId="77777777">
      <w:pPr>
        <w:pStyle w:val="Paragraph2"/>
        <w:rPr>
          <w:rFonts w:ascii="Arial" w:hAnsi="Arial" w:cs="Arial" w:eastAsiaTheme="minorHAnsi"/>
          <w:color w:val="auto"/>
          <w:kern w:val="2"/>
          <w:sz w:val="24"/>
          <w:szCs w:val="24"/>
          <w14:ligatures w14:val="standardContextual"/>
        </w:rPr>
      </w:pPr>
    </w:p>
    <w:p w:rsidR="007D7F5F" w:rsidP="00A62EB0" w:rsidRDefault="007D7F5F" w14:paraId="69DB1F99" w14:textId="5DE4848B">
      <w:pPr>
        <w:pStyle w:val="Paragraph2"/>
        <w:rPr>
          <w:rFonts w:ascii="Arial" w:hAnsi="Arial" w:cs="Arial" w:eastAsiaTheme="minorHAnsi"/>
          <w:color w:val="auto"/>
          <w:kern w:val="2"/>
          <w:sz w:val="24"/>
          <w:szCs w:val="24"/>
          <w14:ligatures w14:val="standardContextual"/>
        </w:rPr>
      </w:pPr>
      <w:r w:rsidRPr="007D7F5F">
        <w:rPr>
          <w:rFonts w:ascii="Arial" w:hAnsi="Arial" w:cs="Arial" w:eastAsiaTheme="minorHAnsi"/>
          <w:color w:val="auto"/>
          <w:kern w:val="2"/>
          <w:sz w:val="24"/>
          <w:szCs w:val="24"/>
          <w14:ligatures w14:val="standardContextual"/>
        </w:rPr>
        <w:t>As the PV system is a new installation, no baseline PV generation exists. The baseline is therefore taken as the site’s total electrical consumption prior to installation, supported by historical utility data in line with CIBSE TM39 metering guidance.</w:t>
      </w:r>
    </w:p>
    <w:p w:rsidR="007D7F5F" w:rsidP="00A62EB0" w:rsidRDefault="007D7F5F" w14:paraId="4D9F9FDC" w14:textId="77777777">
      <w:pPr>
        <w:pStyle w:val="Paragraph2"/>
        <w:rPr>
          <w:rFonts w:ascii="Arial" w:hAnsi="Arial" w:cs="Arial" w:eastAsiaTheme="minorHAnsi"/>
          <w:color w:val="auto"/>
          <w:kern w:val="2"/>
          <w:sz w:val="24"/>
          <w:szCs w:val="24"/>
          <w14:ligatures w14:val="standardContextual"/>
        </w:rPr>
      </w:pPr>
    </w:p>
    <w:p w:rsidR="00BF4A00" w:rsidP="00C16AF8" w:rsidRDefault="00BF4A00" w14:paraId="6C6501B1" w14:textId="163DA0B2">
      <w:pPr>
        <w:pStyle w:val="Paragraph2"/>
        <w:jc w:val="left"/>
        <w:rPr>
          <w:rFonts w:ascii="Arial" w:hAnsi="Arial" w:cs="Arial" w:eastAsiaTheme="minorHAnsi"/>
          <w:color w:val="auto"/>
          <w:kern w:val="2"/>
          <w:sz w:val="24"/>
          <w:szCs w:val="24"/>
          <w14:ligatures w14:val="standardContextual"/>
        </w:rPr>
      </w:pPr>
      <w:r w:rsidRPr="00BF4A00">
        <w:rPr>
          <w:rFonts w:ascii="Arial" w:hAnsi="Arial" w:cs="Arial" w:eastAsiaTheme="minorHAnsi"/>
          <w:color w:val="auto"/>
          <w:kern w:val="2"/>
          <w:sz w:val="24"/>
          <w:szCs w:val="24"/>
          <w14:ligatures w14:val="standardContextual"/>
        </w:rPr>
        <w:t>The general equation used to calculate savings is:</w:t>
      </w:r>
    </w:p>
    <w:p w:rsidRPr="00BF4A00" w:rsidR="001B4794" w:rsidP="00C16AF8" w:rsidRDefault="001B4794" w14:paraId="3985BF2F" w14:textId="77777777">
      <w:pPr>
        <w:pStyle w:val="Paragraph2"/>
        <w:jc w:val="left"/>
        <w:rPr>
          <w:rFonts w:ascii="Arial" w:hAnsi="Arial" w:cs="Arial" w:eastAsiaTheme="minorHAnsi"/>
          <w:color w:val="auto"/>
          <w:kern w:val="2"/>
          <w:sz w:val="24"/>
          <w:szCs w:val="24"/>
          <w14:ligatures w14:val="standardContextual"/>
        </w:rPr>
      </w:pPr>
    </w:p>
    <w:p w:rsidRPr="001F4AC8" w:rsidR="00415A54" w:rsidP="00415A54" w:rsidRDefault="001B4794" w14:paraId="2D5797F4" w14:textId="6C2C7DE9">
      <w:pPr>
        <w:pStyle w:val="Paragraph2"/>
        <w:jc w:val="left"/>
        <w:rPr>
          <w:rFonts w:ascii="Arial" w:hAnsi="Arial" w:cs="Arial" w:eastAsiaTheme="minorEastAsia"/>
          <w:color w:val="auto"/>
          <w:kern w:val="2"/>
          <w:szCs w:val="22"/>
          <w14:ligatures w14:val="standardContextual"/>
        </w:rPr>
      </w:pPr>
      <m:oMathPara>
        <m:oMath>
          <m:r>
            <w:rPr>
              <w:rFonts w:ascii="Cambria Math" w:hAnsi="Cambria Math" w:cs="Arial" w:eastAsiaTheme="minorHAnsi"/>
              <w:color w:val="auto"/>
              <w:kern w:val="2"/>
              <w:szCs w:val="22"/>
              <w14:ligatures w14:val="standardContextual"/>
            </w:rPr>
            <m:t xml:space="preserve">Energy Savings </m:t>
          </m:r>
          <m:d>
            <m:dPr>
              <m:ctrlPr>
                <w:rPr>
                  <w:rFonts w:ascii="Cambria Math" w:hAnsi="Cambria Math" w:cs="Arial" w:eastAsiaTheme="minorHAnsi"/>
                  <w:i/>
                  <w:color w:val="auto"/>
                  <w:kern w:val="2"/>
                  <w:szCs w:val="22"/>
                  <w14:ligatures w14:val="standardContextual"/>
                </w:rPr>
              </m:ctrlPr>
            </m:dPr>
            <m:e>
              <m:r>
                <w:rPr>
                  <w:rFonts w:ascii="Cambria Math" w:hAnsi="Cambria Math" w:cs="Arial" w:eastAsiaTheme="minorHAnsi"/>
                  <w:color w:val="auto"/>
                  <w:kern w:val="2"/>
                  <w:szCs w:val="22"/>
                  <w14:ligatures w14:val="standardContextual"/>
                </w:rPr>
                <m:t>kWh</m:t>
              </m:r>
            </m:e>
          </m:d>
          <m:r>
            <m:rPr>
              <m:sty m:val="p"/>
            </m:rPr>
            <w:rPr>
              <w:rFonts w:ascii="Cambria Math" w:hAnsi="Cambria Math" w:cs="Arial" w:eastAsiaTheme="minorHAnsi"/>
              <w:color w:val="auto"/>
              <w:kern w:val="2"/>
              <w:szCs w:val="22"/>
              <w14:ligatures w14:val="standardContextual"/>
            </w:rPr>
            <m:t>=</m:t>
          </m:r>
          <m:r>
            <w:rPr>
              <w:rFonts w:ascii="Cambria Math" w:hAnsi="Cambria Math" w:cs="Arial" w:eastAsiaTheme="minorHAnsi"/>
              <w:color w:val="auto"/>
              <w:kern w:val="2"/>
              <w:szCs w:val="22"/>
              <w14:ligatures w14:val="standardContextual"/>
            </w:rPr>
            <m:t>Metered PV Generation (kWh)</m:t>
          </m:r>
          <m:r>
            <m:rPr>
              <m:sty m:val="p"/>
            </m:rPr>
            <w:rPr>
              <w:rFonts w:ascii="Cambria Math" w:hAnsi="Cambria Math" w:cs="Arial" w:eastAsiaTheme="minorHAnsi"/>
              <w:color w:val="auto"/>
              <w:kern w:val="2"/>
              <w:szCs w:val="22"/>
              <w14:ligatures w14:val="standardContextual"/>
            </w:rPr>
            <m:t xml:space="preserve"> ±</m:t>
          </m:r>
          <m:r>
            <w:rPr>
              <w:rFonts w:ascii="Cambria Math" w:hAnsi="Cambria Math" w:cs="Arial" w:eastAsiaTheme="minorHAnsi"/>
              <w:color w:val="auto"/>
              <w:kern w:val="2"/>
              <w:szCs w:val="22"/>
              <w14:ligatures w14:val="standardContextual"/>
            </w:rPr>
            <m:t>Adjustments</m:t>
          </m:r>
        </m:oMath>
      </m:oMathPara>
    </w:p>
    <w:p w:rsidRPr="001F4AC8" w:rsidR="001B4794" w:rsidP="00415A54" w:rsidRDefault="001B4794" w14:paraId="31905CA3" w14:textId="77777777">
      <w:pPr>
        <w:pStyle w:val="Paragraph2"/>
        <w:jc w:val="left"/>
        <w:rPr>
          <w:rFonts w:ascii="Arial" w:hAnsi="Arial" w:cs="Arial" w:eastAsiaTheme="minorHAnsi"/>
          <w:color w:val="auto"/>
          <w:kern w:val="2"/>
          <w:szCs w:val="22"/>
          <w14:ligatures w14:val="standardContextual"/>
        </w:rPr>
      </w:pPr>
    </w:p>
    <w:p w:rsidRPr="001F4AC8" w:rsidR="00BF4A00" w:rsidP="00C16AF8" w:rsidRDefault="001B4794" w14:paraId="3FE0FAD7" w14:textId="6F0B2F39">
      <w:pPr>
        <w:pStyle w:val="Paragraph2"/>
        <w:jc w:val="left"/>
        <w:rPr>
          <w:rFonts w:ascii="Arial" w:hAnsi="Arial" w:cs="Arial" w:eastAsiaTheme="minorEastAsia"/>
          <w:color w:val="auto"/>
          <w:kern w:val="2"/>
          <w:szCs w:val="22"/>
          <w14:ligatures w14:val="standardContextual"/>
        </w:rPr>
      </w:pPr>
      <m:oMathPara>
        <m:oMath>
          <m:r>
            <w:rPr>
              <w:rFonts w:ascii="Cambria Math" w:hAnsi="Cambria Math" w:cs="Arial" w:eastAsiaTheme="minorHAnsi"/>
              <w:color w:val="auto"/>
              <w:kern w:val="2"/>
              <w:szCs w:val="22"/>
              <w14:ligatures w14:val="standardContextual"/>
            </w:rPr>
            <m:t xml:space="preserve">Self Consumption </m:t>
          </m:r>
          <m:d>
            <m:dPr>
              <m:ctrlPr>
                <w:rPr>
                  <w:rFonts w:ascii="Cambria Math" w:hAnsi="Cambria Math" w:cs="Arial" w:eastAsiaTheme="minorHAnsi"/>
                  <w:i/>
                  <w:color w:val="auto"/>
                  <w:kern w:val="2"/>
                  <w:szCs w:val="22"/>
                  <w14:ligatures w14:val="standardContextual"/>
                </w:rPr>
              </m:ctrlPr>
            </m:dPr>
            <m:e>
              <m:r>
                <w:rPr>
                  <w:rFonts w:ascii="Cambria Math" w:hAnsi="Cambria Math" w:cs="Arial" w:eastAsiaTheme="minorHAnsi"/>
                  <w:color w:val="auto"/>
                  <w:kern w:val="2"/>
                  <w:szCs w:val="22"/>
                  <w14:ligatures w14:val="standardContextual"/>
                </w:rPr>
                <m:t>kWh</m:t>
              </m:r>
            </m:e>
          </m:d>
          <m:r>
            <m:rPr>
              <m:sty m:val="p"/>
            </m:rPr>
            <w:rPr>
              <w:rFonts w:ascii="Cambria Math" w:hAnsi="Cambria Math" w:cs="Arial" w:eastAsiaTheme="minorHAnsi"/>
              <w:color w:val="auto"/>
              <w:kern w:val="2"/>
              <w:szCs w:val="22"/>
              <w14:ligatures w14:val="standardContextual"/>
            </w:rPr>
            <m:t>=(</m:t>
          </m:r>
          <m:r>
            <w:rPr>
              <w:rFonts w:ascii="Cambria Math" w:hAnsi="Cambria Math" w:cs="Arial" w:eastAsiaTheme="minorHAnsi"/>
              <w:color w:val="auto"/>
              <w:kern w:val="2"/>
              <w:szCs w:val="22"/>
              <w14:ligatures w14:val="standardContextual"/>
            </w:rPr>
            <m:t>Metered PV Generation-Metered Export)</m:t>
          </m:r>
        </m:oMath>
      </m:oMathPara>
    </w:p>
    <w:p w:rsidRPr="001F4AC8" w:rsidR="00415A54" w:rsidP="00415A54" w:rsidRDefault="00415A54" w14:paraId="647B7E21" w14:textId="77777777">
      <w:pPr>
        <w:pStyle w:val="Paragraph2"/>
        <w:ind w:left="720"/>
        <w:jc w:val="left"/>
        <w:rPr>
          <w:rFonts w:ascii="Arial" w:hAnsi="Arial" w:cs="Arial" w:eastAsiaTheme="minorEastAsia"/>
          <w:color w:val="auto"/>
          <w:kern w:val="2"/>
          <w:szCs w:val="22"/>
          <w14:ligatures w14:val="standardContextual"/>
        </w:rPr>
      </w:pPr>
    </w:p>
    <w:p w:rsidRPr="001F4AC8" w:rsidR="00BF4A00" w:rsidP="00C16AF8" w:rsidRDefault="007D7F5F" w14:paraId="3503CED1" w14:textId="3531C25C">
      <w:pPr>
        <w:pStyle w:val="Paragraph2"/>
        <w:jc w:val="left"/>
        <w:rPr>
          <w:rFonts w:ascii="Arial" w:hAnsi="Arial" w:cs="Arial" w:eastAsiaTheme="minorEastAsia"/>
          <w:color w:val="auto"/>
          <w:kern w:val="2"/>
          <w:szCs w:val="22"/>
          <w14:ligatures w14:val="standardContextual"/>
        </w:rPr>
      </w:pPr>
      <m:oMathPara>
        <m:oMath>
          <m:r>
            <w:rPr>
              <w:rFonts w:ascii="Cambria Math" w:hAnsi="Cambria Math" w:cs="Arial" w:eastAsiaTheme="minorHAnsi"/>
              <w:color w:val="auto"/>
              <w:kern w:val="2"/>
              <w:szCs w:val="22"/>
              <w14:ligatures w14:val="standardContextual"/>
            </w:rPr>
            <m:t xml:space="preserve">Savings </m:t>
          </m:r>
          <m:d>
            <m:dPr>
              <m:ctrlPr>
                <w:rPr>
                  <w:rFonts w:ascii="Cambria Math" w:hAnsi="Cambria Math" w:cs="Arial" w:eastAsiaTheme="minorHAnsi"/>
                  <w:i/>
                  <w:color w:val="auto"/>
                  <w:kern w:val="2"/>
                  <w:szCs w:val="22"/>
                  <w14:ligatures w14:val="standardContextual"/>
                </w:rPr>
              </m:ctrlPr>
            </m:dPr>
            <m:e>
              <m:r>
                <w:rPr>
                  <w:rFonts w:ascii="Cambria Math" w:hAnsi="Cambria Math" w:cs="Arial" w:eastAsiaTheme="minorHAnsi"/>
                  <w:color w:val="auto"/>
                  <w:kern w:val="2"/>
                  <w:szCs w:val="22"/>
                  <w14:ligatures w14:val="standardContextual"/>
                </w:rPr>
                <m:t>£</m:t>
              </m:r>
            </m:e>
          </m:d>
          <m:r>
            <m:rPr>
              <m:sty m:val="p"/>
            </m:rPr>
            <w:rPr>
              <w:rFonts w:ascii="Cambria Math" w:hAnsi="Cambria Math" w:cs="Arial" w:eastAsiaTheme="minorHAnsi"/>
              <w:color w:val="auto"/>
              <w:kern w:val="2"/>
              <w:szCs w:val="22"/>
              <w14:ligatures w14:val="standardContextual"/>
            </w:rPr>
            <m:t>=</m:t>
          </m:r>
          <m:d>
            <m:dPr>
              <m:begChr m:val="["/>
              <m:endChr m:val="]"/>
              <m:ctrlPr>
                <w:rPr>
                  <w:rFonts w:ascii="Cambria Math" w:hAnsi="Cambria Math" w:cs="Arial" w:eastAsiaTheme="minorHAnsi"/>
                  <w:color w:val="auto"/>
                  <w:kern w:val="2"/>
                  <w:szCs w:val="22"/>
                  <w14:ligatures w14:val="standardContextual"/>
                </w:rPr>
              </m:ctrlPr>
            </m:dPr>
            <m:e>
              <m:r>
                <m:rPr>
                  <m:sty m:val="p"/>
                </m:rPr>
                <w:rPr>
                  <w:rFonts w:ascii="Cambria Math" w:hAnsi="Cambria Math" w:cs="Arial" w:eastAsiaTheme="minorHAnsi"/>
                  <w:color w:val="auto"/>
                  <w:kern w:val="2"/>
                  <w:szCs w:val="22"/>
                  <w14:ligatures w14:val="standardContextual"/>
                </w:rPr>
                <m:t xml:space="preserve"> </m:t>
              </m:r>
              <m:r>
                <w:rPr>
                  <w:rFonts w:ascii="Cambria Math" w:hAnsi="Cambria Math" w:cs="Arial" w:eastAsiaTheme="minorHAnsi"/>
                  <w:color w:val="auto"/>
                  <w:kern w:val="2"/>
                  <w:szCs w:val="22"/>
                  <w14:ligatures w14:val="standardContextual"/>
                </w:rPr>
                <m:t>Self Consumption×Import Tariff</m:t>
              </m:r>
              <m:ctrlPr>
                <w:rPr>
                  <w:rFonts w:ascii="Cambria Math" w:hAnsi="Cambria Math" w:cs="Arial" w:eastAsiaTheme="minorHAnsi"/>
                  <w:i/>
                  <w:color w:val="auto"/>
                  <w:kern w:val="2"/>
                  <w:szCs w:val="22"/>
                  <w14:ligatures w14:val="standardContextual"/>
                </w:rPr>
              </m:ctrlPr>
            </m:e>
          </m:d>
          <m:r>
            <w:rPr>
              <w:rFonts w:ascii="Cambria Math" w:hAnsi="Cambria Math" w:cs="Arial" w:eastAsiaTheme="minorHAnsi"/>
              <w:color w:val="auto"/>
              <w:kern w:val="2"/>
              <w:szCs w:val="22"/>
              <w14:ligatures w14:val="standardContextual"/>
            </w:rPr>
            <m:t>+</m:t>
          </m:r>
          <m:d>
            <m:dPr>
              <m:begChr m:val="["/>
              <m:endChr m:val="]"/>
              <m:ctrlPr>
                <w:rPr>
                  <w:rFonts w:ascii="Cambria Math" w:hAnsi="Cambria Math" w:cs="Arial" w:eastAsiaTheme="minorHAnsi"/>
                  <w:i/>
                  <w:color w:val="auto"/>
                  <w:kern w:val="2"/>
                  <w:szCs w:val="22"/>
                  <w14:ligatures w14:val="standardContextual"/>
                </w:rPr>
              </m:ctrlPr>
            </m:dPr>
            <m:e>
              <m:r>
                <w:rPr>
                  <w:rFonts w:ascii="Cambria Math" w:hAnsi="Cambria Math" w:cs="Arial" w:eastAsiaTheme="minorHAnsi"/>
                  <w:color w:val="auto"/>
                  <w:kern w:val="2"/>
                  <w:szCs w:val="22"/>
                  <w14:ligatures w14:val="standardContextual"/>
                </w:rPr>
                <m:t>Metered Export×Export Tariff</m:t>
              </m:r>
            </m:e>
          </m:d>
        </m:oMath>
      </m:oMathPara>
    </w:p>
    <w:p w:rsidR="00415A54" w:rsidP="00C16AF8" w:rsidRDefault="00415A54" w14:paraId="7B90B8EE" w14:textId="77777777">
      <w:pPr>
        <w:pStyle w:val="Paragraph2"/>
        <w:jc w:val="left"/>
        <w:rPr>
          <w:rFonts w:ascii="Arial" w:hAnsi="Arial" w:cs="Arial" w:eastAsiaTheme="minorHAnsi"/>
          <w:color w:val="auto"/>
          <w:kern w:val="2"/>
          <w:sz w:val="24"/>
          <w:szCs w:val="24"/>
          <w14:ligatures w14:val="standardContextual"/>
        </w:rPr>
      </w:pPr>
    </w:p>
    <w:p w:rsidRPr="00BF4A00" w:rsidR="00BF4A00" w:rsidP="1BD0F1D4" w:rsidRDefault="00415A54" w14:paraId="27298AB7" w14:textId="36BF7579">
      <w:pPr>
        <w:pStyle w:val="Paragraph2"/>
        <w:rPr>
          <w:rFonts w:ascii="Arial" w:hAnsi="Arial" w:eastAsia="Calibri" w:cs="Arial" w:eastAsiaTheme="minorAscii"/>
          <w:color w:val="auto"/>
          <w:kern w:val="2"/>
          <w:sz w:val="24"/>
          <w:szCs w:val="24"/>
          <w14:ligatures w14:val="standardContextual"/>
        </w:rPr>
      </w:pPr>
      <w:r w:rsidRPr="1BD0F1D4" w:rsidR="00415A54">
        <w:rPr>
          <w:rFonts w:ascii="Arial" w:hAnsi="Arial" w:eastAsia="Calibri" w:cs="Arial" w:eastAsiaTheme="minorAscii"/>
          <w:color w:val="auto"/>
          <w:kern w:val="2"/>
          <w:sz w:val="24"/>
          <w:szCs w:val="24"/>
          <w14:ligatures w14:val="standardContextual"/>
        </w:rPr>
        <w:t xml:space="preserve">Adjustments </w:t>
      </w:r>
      <w:r w:rsidRPr="1BD0F1D4" w:rsidR="00A62EB0">
        <w:rPr>
          <w:rFonts w:ascii="Arial" w:hAnsi="Arial" w:eastAsia="Calibri" w:cs="Arial" w:eastAsiaTheme="minorAscii"/>
          <w:color w:val="auto"/>
          <w:kern w:val="2"/>
          <w:sz w:val="24"/>
          <w:szCs w:val="24"/>
          <w14:ligatures w14:val="standardContextual"/>
        </w:rPr>
        <w:t xml:space="preserve">in the case of </w:t>
      </w:r>
      <w:r w:rsidRPr="1BD0F1D4" w:rsidR="70B4E1C7">
        <w:rPr>
          <w:rFonts w:ascii="Arial" w:hAnsi="Arial" w:eastAsia="Calibri" w:cs="Arial" w:eastAsiaTheme="minorAscii"/>
          <w:color w:val="auto"/>
          <w:kern w:val="2"/>
          <w:sz w:val="24"/>
          <w:szCs w:val="24"/>
          <w14:ligatures w14:val="standardContextual"/>
        </w:rPr>
        <w:t xml:space="preserve">s</w:t>
      </w:r>
      <w:r w:rsidRPr="1BD0F1D4" w:rsidR="00A62EB0">
        <w:rPr>
          <w:rFonts w:ascii="Arial" w:hAnsi="Arial" w:eastAsia="Calibri" w:cs="Arial" w:eastAsiaTheme="minorAscii"/>
          <w:color w:val="auto"/>
          <w:kern w:val="2"/>
          <w:sz w:val="24"/>
          <w:szCs w:val="24"/>
          <w14:ligatures w14:val="standardContextual"/>
        </w:rPr>
        <w:t xml:space="preserve">olar</w:t>
      </w:r>
      <w:r w:rsidRPr="1BD0F1D4" w:rsidR="00A62EB0">
        <w:rPr>
          <w:rFonts w:ascii="Arial" w:hAnsi="Arial" w:eastAsia="Calibri" w:cs="Arial" w:eastAsiaTheme="minorAscii"/>
          <w:color w:val="auto"/>
          <w:kern w:val="2"/>
          <w:sz w:val="24"/>
          <w:szCs w:val="24"/>
          <w14:ligatures w14:val="standardContextual"/>
        </w:rPr>
        <w:t xml:space="preserve"> PV installation </w:t>
      </w:r>
      <w:r w:rsidRPr="1BD0F1D4" w:rsidR="00415A54">
        <w:rPr>
          <w:rFonts w:ascii="Arial" w:hAnsi="Arial" w:eastAsia="Calibri" w:cs="Arial" w:eastAsiaTheme="minorAscii"/>
          <w:color w:val="auto"/>
          <w:kern w:val="2"/>
          <w:sz w:val="24"/>
          <w:szCs w:val="24"/>
          <w14:ligatures w14:val="standardContextual"/>
        </w:rPr>
        <w:t xml:space="preserve">may include seasonal corrections, curtailment, or operational changes, consistent with standard M&amp;V practice under </w:t>
      </w:r>
      <w:r w:rsidRPr="1BD0F1D4" w:rsidR="00415A54">
        <w:rPr>
          <w:rFonts w:ascii="Arial" w:hAnsi="Arial" w:eastAsia="Calibri" w:cs="Arial" w:eastAsiaTheme="minorAscii"/>
          <w:b w:val="1"/>
          <w:bCs w:val="1"/>
          <w:color w:val="auto"/>
          <w:kern w:val="2"/>
          <w:sz w:val="24"/>
          <w:szCs w:val="24"/>
          <w14:ligatures w14:val="standardContextual"/>
        </w:rPr>
        <w:t>IPMVP Option B</w:t>
      </w:r>
      <w:r w:rsidRPr="1BD0F1D4" w:rsidR="00DC7ED4">
        <w:rPr>
          <w:rFonts w:ascii="Arial" w:hAnsi="Arial" w:eastAsia="Calibri" w:cs="Arial" w:eastAsiaTheme="minorAscii"/>
          <w:b w:val="1"/>
          <w:bCs w:val="1"/>
          <w:color w:val="auto"/>
          <w:kern w:val="2"/>
          <w:sz w:val="24"/>
          <w:szCs w:val="24"/>
          <w14:ligatures w14:val="standardContextual"/>
        </w:rPr>
        <w:t xml:space="preserve"> (Retrofit Isolation – All Parameter Measurement)</w:t>
      </w:r>
      <w:r w:rsidRPr="1BD0F1D4" w:rsidR="00A62EB0">
        <w:rPr>
          <w:rFonts w:ascii="Arial" w:hAnsi="Arial" w:eastAsia="Calibri" w:cs="Arial" w:eastAsiaTheme="minorAscii"/>
          <w:color w:val="auto"/>
          <w:kern w:val="2"/>
          <w:sz w:val="24"/>
          <w:szCs w:val="24"/>
          <w14:ligatures w14:val="standardContextual"/>
        </w:rPr>
        <w:t xml:space="preserve">. This could for example include actual annual reporting period radiance values </w:t>
      </w:r>
      <w:r w:rsidRPr="1BD0F1D4" w:rsidR="00910048">
        <w:rPr>
          <w:rFonts w:ascii="Arial" w:hAnsi="Arial" w:eastAsia="Calibri" w:cs="Arial" w:eastAsiaTheme="minorAscii"/>
          <w:color w:val="auto"/>
          <w:kern w:val="2"/>
          <w:sz w:val="24"/>
          <w:szCs w:val="24"/>
          <w14:ligatures w14:val="standardContextual"/>
        </w:rPr>
        <w:t xml:space="preserve">compared to </w:t>
      </w:r>
      <w:r w:rsidRPr="1BD0F1D4" w:rsidR="00A62EB0">
        <w:rPr>
          <w:rFonts w:ascii="Arial" w:hAnsi="Arial" w:eastAsia="Calibri" w:cs="Arial" w:eastAsiaTheme="minorAscii"/>
          <w:color w:val="auto"/>
          <w:kern w:val="2"/>
          <w:sz w:val="24"/>
          <w:szCs w:val="24"/>
          <w14:ligatures w14:val="standardContextual"/>
        </w:rPr>
        <w:t xml:space="preserve">historical annual period radiance values, adjustments for changes to topography that could for example change shading characteristics, or periods of </w:t>
      </w:r>
      <w:r w:rsidRPr="1BD0F1D4" w:rsidR="00DC7ED4">
        <w:rPr>
          <w:rFonts w:ascii="Arial" w:hAnsi="Arial" w:eastAsia="Calibri" w:cs="Arial" w:eastAsiaTheme="minorAscii"/>
          <w:color w:val="auto"/>
          <w:kern w:val="2"/>
          <w:sz w:val="24"/>
          <w:szCs w:val="24"/>
          <w14:ligatures w14:val="standardContextual"/>
        </w:rPr>
        <w:t xml:space="preserve">planned </w:t>
      </w:r>
      <w:r w:rsidRPr="1BD0F1D4" w:rsidR="00A62EB0">
        <w:rPr>
          <w:rFonts w:ascii="Arial" w:hAnsi="Arial" w:eastAsia="Calibri" w:cs="Arial" w:eastAsiaTheme="minorAscii"/>
          <w:color w:val="auto"/>
          <w:kern w:val="2"/>
          <w:sz w:val="24"/>
          <w:szCs w:val="24"/>
          <w14:ligatures w14:val="standardContextual"/>
        </w:rPr>
        <w:t>non-operation due to</w:t>
      </w:r>
      <w:r w:rsidRPr="1BD0F1D4" w:rsidR="00094923">
        <w:rPr>
          <w:rFonts w:ascii="Arial" w:hAnsi="Arial" w:eastAsia="Calibri" w:cs="Arial" w:eastAsiaTheme="minorAscii"/>
          <w:color w:val="auto"/>
          <w:kern w:val="2"/>
          <w:sz w:val="24"/>
          <w:szCs w:val="24"/>
          <w14:ligatures w14:val="standardContextual"/>
        </w:rPr>
        <w:t>,</w:t>
      </w:r>
      <w:r w:rsidRPr="1BD0F1D4" w:rsidR="00A62EB0">
        <w:rPr>
          <w:rFonts w:ascii="Arial" w:hAnsi="Arial" w:eastAsia="Calibri" w:cs="Arial" w:eastAsiaTheme="minorAscii"/>
          <w:color w:val="auto"/>
          <w:kern w:val="2"/>
          <w:sz w:val="24"/>
          <w:szCs w:val="24"/>
          <w14:ligatures w14:val="standardContextual"/>
        </w:rPr>
        <w:t xml:space="preserve"> for example</w:t>
      </w:r>
      <w:r w:rsidRPr="1BD0F1D4" w:rsidR="00094923">
        <w:rPr>
          <w:rFonts w:ascii="Arial" w:hAnsi="Arial" w:eastAsia="Calibri" w:cs="Arial" w:eastAsiaTheme="minorAscii"/>
          <w:color w:val="auto"/>
          <w:kern w:val="2"/>
          <w:sz w:val="24"/>
          <w:szCs w:val="24"/>
          <w14:ligatures w14:val="standardContextual"/>
        </w:rPr>
        <w:t>,</w:t>
      </w:r>
      <w:r w:rsidRPr="1BD0F1D4" w:rsidR="00A62EB0">
        <w:rPr>
          <w:rFonts w:ascii="Arial" w:hAnsi="Arial" w:eastAsia="Calibri" w:cs="Arial" w:eastAsiaTheme="minorAscii"/>
          <w:color w:val="auto"/>
          <w:kern w:val="2"/>
          <w:sz w:val="24"/>
          <w:szCs w:val="24"/>
          <w14:ligatures w14:val="standardContextual"/>
        </w:rPr>
        <w:t xml:space="preserve"> roof repairs. </w:t>
      </w:r>
      <w:r w:rsidRPr="1BD0F1D4" w:rsidR="00B670C2">
        <w:rPr>
          <w:rFonts w:ascii="Arial" w:hAnsi="Arial" w:eastAsia="Calibri" w:cs="Arial" w:eastAsiaTheme="minorAscii"/>
          <w:color w:val="auto"/>
          <w:kern w:val="2"/>
          <w:sz w:val="24"/>
          <w:szCs w:val="24"/>
          <w14:ligatures w14:val="standardContextual"/>
        </w:rPr>
        <w:t>These are explained further in the section below.</w:t>
      </w:r>
    </w:p>
    <w:p w:rsidR="00BF4A00" w:rsidP="00BF4A00" w:rsidRDefault="00BF4A00" w14:paraId="7FBB6638" w14:textId="77777777">
      <w:pPr>
        <w:pStyle w:val="Paragraph2"/>
        <w:rPr>
          <w:rFonts w:asciiTheme="majorHAnsi" w:hAnsiTheme="majorHAnsi"/>
        </w:rPr>
      </w:pPr>
    </w:p>
    <w:p w:rsidR="00F74430" w:rsidP="00B23F0A" w:rsidRDefault="00F74430" w14:paraId="72BD4944" w14:textId="77777777">
      <w:pPr>
        <w:pStyle w:val="Head2"/>
      </w:pPr>
      <w:bookmarkStart w:name="_Toc222403488" w:id="6"/>
      <w:r w:rsidRPr="00F74430">
        <w:t>Adjustments</w:t>
      </w:r>
      <w:bookmarkEnd w:id="6"/>
    </w:p>
    <w:p w:rsidRPr="00F74430" w:rsidR="00F74430" w:rsidP="00F74430" w:rsidRDefault="00F74430" w14:paraId="49340506" w14:textId="77777777"/>
    <w:p w:rsidR="00C16AF8" w:rsidP="00C93608" w:rsidRDefault="00F74430" w14:paraId="55BD6C60" w14:textId="4AA9F51E">
      <w:pPr>
        <w:jc w:val="both"/>
        <w:rPr>
          <w:rFonts w:ascii="Arial" w:hAnsi="Arial" w:cs="Arial"/>
        </w:rPr>
      </w:pPr>
      <w:r w:rsidRPr="00EB4883">
        <w:rPr>
          <w:rFonts w:ascii="Arial" w:hAnsi="Arial" w:cs="Arial"/>
        </w:rPr>
        <w:t xml:space="preserve">Adjustments are applied to align energy consumption </w:t>
      </w:r>
      <w:r w:rsidRPr="00EB4883" w:rsidR="0078471B">
        <w:rPr>
          <w:rFonts w:ascii="Arial" w:hAnsi="Arial" w:cs="Arial"/>
        </w:rPr>
        <w:t xml:space="preserve">and PV generation </w:t>
      </w:r>
      <w:r w:rsidRPr="00EB4883">
        <w:rPr>
          <w:rFonts w:ascii="Arial" w:hAnsi="Arial" w:cs="Arial"/>
        </w:rPr>
        <w:t>data from the base year and post-retrofit periods to a consistent set of conditions.</w:t>
      </w:r>
      <w:r w:rsidRPr="00EB4883" w:rsidR="008D595D">
        <w:rPr>
          <w:rFonts w:ascii="Arial" w:hAnsi="Arial" w:cs="Arial"/>
        </w:rPr>
        <w:t xml:space="preserve"> </w:t>
      </w:r>
      <w:r w:rsidRPr="00EB4883">
        <w:rPr>
          <w:rFonts w:ascii="Arial" w:hAnsi="Arial" w:cs="Arial"/>
        </w:rPr>
        <w:t>These adjustments fall into two categories:</w:t>
      </w:r>
    </w:p>
    <w:p w:rsidRPr="00F74430" w:rsidR="00C16AF8" w:rsidP="00F74430" w:rsidRDefault="00C16AF8" w14:paraId="26A3B426" w14:textId="77777777">
      <w:pPr>
        <w:rPr>
          <w:rFonts w:ascii="Arial" w:hAnsi="Arial" w:cs="Arial"/>
        </w:rPr>
      </w:pPr>
    </w:p>
    <w:p w:rsidR="00C93608" w:rsidP="005D5A5E" w:rsidRDefault="00F74430" w14:paraId="2C864218" w14:textId="4027B7A2">
      <w:pPr>
        <w:pStyle w:val="ListParagraph"/>
        <w:keepNext w:val="1"/>
        <w:numPr>
          <w:ilvl w:val="0"/>
          <w:numId w:val="12"/>
        </w:numPr>
        <w:spacing w:after="120"/>
        <w:jc w:val="both"/>
        <w:rPr>
          <w:rFonts w:ascii="Arial" w:hAnsi="Arial" w:cs="Arial"/>
        </w:rPr>
      </w:pPr>
      <w:r w:rsidRPr="1BD0F1D4" w:rsidR="00F74430">
        <w:rPr>
          <w:rFonts w:ascii="Arial" w:hAnsi="Arial" w:cs="Arial"/>
          <w:b w:val="1"/>
          <w:bCs w:val="1"/>
        </w:rPr>
        <w:t>Routine Adjustments:</w:t>
      </w:r>
      <w:r w:rsidRPr="1BD0F1D4" w:rsidR="00F74430">
        <w:rPr>
          <w:rFonts w:ascii="Arial" w:hAnsi="Arial" w:cs="Arial"/>
        </w:rPr>
        <w:t xml:space="preserve"> These account for predictable changes, such as seasonal fluctuations due to weather.</w:t>
      </w:r>
      <w:r w:rsidRPr="1BD0F1D4" w:rsidR="00C93608">
        <w:rPr>
          <w:rFonts w:ascii="Arial" w:hAnsi="Arial" w:cs="Arial"/>
        </w:rPr>
        <w:t xml:space="preserve"> In the case of </w:t>
      </w:r>
      <w:r w:rsidRPr="1BD0F1D4" w:rsidR="2AA8F6D5">
        <w:rPr>
          <w:rFonts w:ascii="Arial" w:hAnsi="Arial" w:cs="Arial"/>
        </w:rPr>
        <w:t>s</w:t>
      </w:r>
      <w:r w:rsidRPr="1BD0F1D4" w:rsidR="00C93608">
        <w:rPr>
          <w:rFonts w:ascii="Arial" w:hAnsi="Arial" w:cs="Arial"/>
        </w:rPr>
        <w:t>olar</w:t>
      </w:r>
      <w:r w:rsidRPr="1BD0F1D4" w:rsidR="00C93608">
        <w:rPr>
          <w:rFonts w:ascii="Arial" w:hAnsi="Arial" w:cs="Arial"/>
        </w:rPr>
        <w:t xml:space="preserve"> PV this could for example be</w:t>
      </w:r>
      <w:r w:rsidRPr="1BD0F1D4" w:rsidR="00C93608">
        <w:rPr>
          <w:rFonts w:ascii="Arial" w:hAnsi="Arial" w:cs="Arial"/>
        </w:rPr>
        <w:t xml:space="preserve"> applied if there is any significant variation in solar irradiance level in </w:t>
      </w:r>
      <w:r w:rsidRPr="1BD0F1D4" w:rsidR="00C93608">
        <w:rPr>
          <w:rFonts w:ascii="Arial" w:hAnsi="Arial" w:cs="Arial"/>
        </w:rPr>
        <w:t xml:space="preserve">the reporting year. Typically, this could be for tolerances of </w:t>
      </w:r>
      <w:r w:rsidRPr="1BD0F1D4" w:rsidR="00C93608">
        <w:rPr>
          <w:rFonts w:ascii="Arial" w:hAnsi="Arial" w:cs="Arial"/>
        </w:rPr>
        <w:t>&gt;</w:t>
      </w:r>
      <w:r w:rsidRPr="1BD0F1D4" w:rsidR="00C93608">
        <w:rPr>
          <w:rFonts w:ascii="Arial" w:hAnsi="Arial" w:cs="Arial"/>
        </w:rPr>
        <w:t xml:space="preserve"> 5 or </w:t>
      </w:r>
      <w:r w:rsidRPr="1BD0F1D4" w:rsidR="00C93608">
        <w:rPr>
          <w:rFonts w:ascii="Arial" w:hAnsi="Arial" w:cs="Arial"/>
        </w:rPr>
        <w:t>10% swing from 10 years average level</w:t>
      </w:r>
      <w:r w:rsidRPr="1BD0F1D4" w:rsidR="00F43995">
        <w:rPr>
          <w:rFonts w:ascii="Arial" w:hAnsi="Arial" w:cs="Arial"/>
        </w:rPr>
        <w:t>s,</w:t>
      </w:r>
      <w:r w:rsidRPr="1BD0F1D4" w:rsidR="00C93608">
        <w:rPr>
          <w:rFonts w:ascii="Arial" w:hAnsi="Arial" w:cs="Arial"/>
        </w:rPr>
        <w:t xml:space="preserve"> as sourced</w:t>
      </w:r>
      <w:r w:rsidRPr="1BD0F1D4" w:rsidR="00C93608">
        <w:rPr>
          <w:rFonts w:ascii="Arial" w:hAnsi="Arial" w:cs="Arial"/>
        </w:rPr>
        <w:t xml:space="preserve"> by a recognised local metrological station, or by direct monitoring at site level. Note that factors such as degradation due to poor maintenance should not be considered as an acceptable routine adjustment factor</w:t>
      </w:r>
      <w:r w:rsidRPr="1BD0F1D4" w:rsidR="008A3666">
        <w:rPr>
          <w:rFonts w:ascii="Arial" w:hAnsi="Arial" w:cs="Arial"/>
        </w:rPr>
        <w:t xml:space="preserve">. </w:t>
      </w:r>
      <w:r w:rsidRPr="1BD0F1D4" w:rsidR="00DC7742">
        <w:rPr>
          <w:rFonts w:ascii="Arial" w:hAnsi="Arial" w:cs="Arial"/>
        </w:rPr>
        <w:t>This</w:t>
      </w:r>
      <w:r w:rsidRPr="1BD0F1D4" w:rsidR="00613223">
        <w:rPr>
          <w:rFonts w:ascii="Arial" w:hAnsi="Arial" w:cs="Arial"/>
        </w:rPr>
        <w:t xml:space="preserve"> would relate to the </w:t>
      </w:r>
      <w:r w:rsidRPr="1BD0F1D4" w:rsidR="00A65F98">
        <w:rPr>
          <w:rFonts w:ascii="Arial" w:hAnsi="Arial" w:cs="Arial"/>
        </w:rPr>
        <w:t>supplier’s</w:t>
      </w:r>
      <w:r w:rsidRPr="1BD0F1D4" w:rsidR="00613223">
        <w:rPr>
          <w:rFonts w:ascii="Arial" w:hAnsi="Arial" w:cs="Arial"/>
        </w:rPr>
        <w:t xml:space="preserve"> design and therefore</w:t>
      </w:r>
      <w:r w:rsidRPr="1BD0F1D4" w:rsidR="006C7A14">
        <w:rPr>
          <w:rFonts w:ascii="Arial" w:hAnsi="Arial" w:cs="Arial"/>
        </w:rPr>
        <w:t xml:space="preserve"> accepted selected</w:t>
      </w:r>
      <w:r w:rsidRPr="1BD0F1D4" w:rsidR="00613223">
        <w:rPr>
          <w:rFonts w:ascii="Arial" w:hAnsi="Arial" w:cs="Arial"/>
        </w:rPr>
        <w:t xml:space="preserve"> panel degradation</w:t>
      </w:r>
      <w:r w:rsidRPr="1BD0F1D4" w:rsidR="006C7A14">
        <w:rPr>
          <w:rFonts w:ascii="Arial" w:hAnsi="Arial" w:cs="Arial"/>
        </w:rPr>
        <w:t xml:space="preserve"> factors, which would be agreed with the Trust</w:t>
      </w:r>
      <w:r w:rsidRPr="1BD0F1D4" w:rsidR="003F4A4E">
        <w:rPr>
          <w:rFonts w:ascii="Arial" w:hAnsi="Arial" w:cs="Arial"/>
        </w:rPr>
        <w:t xml:space="preserve"> prior to implementation. </w:t>
      </w:r>
      <w:r w:rsidRPr="1BD0F1D4" w:rsidR="005252E0">
        <w:rPr>
          <w:rFonts w:ascii="Arial" w:hAnsi="Arial" w:cs="Arial"/>
        </w:rPr>
        <w:t xml:space="preserve">Performance outputs would also </w:t>
      </w:r>
      <w:r w:rsidRPr="1BD0F1D4" w:rsidR="008A3666">
        <w:rPr>
          <w:rFonts w:ascii="Arial" w:hAnsi="Arial" w:cs="Arial"/>
        </w:rPr>
        <w:t xml:space="preserve">be </w:t>
      </w:r>
      <w:r w:rsidRPr="1BD0F1D4" w:rsidR="00DC7742">
        <w:rPr>
          <w:rFonts w:ascii="Arial" w:hAnsi="Arial" w:cs="Arial"/>
        </w:rPr>
        <w:t>dependent</w:t>
      </w:r>
      <w:r w:rsidRPr="1BD0F1D4" w:rsidR="008A3666">
        <w:rPr>
          <w:rFonts w:ascii="Arial" w:hAnsi="Arial" w:cs="Arial"/>
        </w:rPr>
        <w:t xml:space="preserve"> on system maintenance which may </w:t>
      </w:r>
      <w:r w:rsidRPr="1BD0F1D4" w:rsidR="00DC7742">
        <w:rPr>
          <w:rFonts w:ascii="Arial" w:hAnsi="Arial" w:cs="Arial"/>
        </w:rPr>
        <w:t xml:space="preserve">form part of </w:t>
      </w:r>
      <w:r w:rsidRPr="1BD0F1D4" w:rsidR="008A3666">
        <w:rPr>
          <w:rFonts w:ascii="Arial" w:hAnsi="Arial" w:cs="Arial"/>
        </w:rPr>
        <w:t>the responsibilit</w:t>
      </w:r>
      <w:r w:rsidRPr="1BD0F1D4" w:rsidR="00DC7742">
        <w:rPr>
          <w:rFonts w:ascii="Arial" w:hAnsi="Arial" w:cs="Arial"/>
        </w:rPr>
        <w:t>ies</w:t>
      </w:r>
      <w:r w:rsidRPr="1BD0F1D4" w:rsidR="008A3666">
        <w:rPr>
          <w:rFonts w:ascii="Arial" w:hAnsi="Arial" w:cs="Arial"/>
        </w:rPr>
        <w:t xml:space="preserve"> of the Trust</w:t>
      </w:r>
    </w:p>
    <w:p w:rsidRPr="00F74430" w:rsidR="00C16AF8" w:rsidP="00D05F8B" w:rsidRDefault="00C16AF8" w14:paraId="238F6BAB" w14:textId="77777777">
      <w:pPr>
        <w:pStyle w:val="ListParagraph"/>
        <w:keepNext/>
        <w:spacing w:after="120"/>
        <w:jc w:val="both"/>
        <w:rPr>
          <w:rFonts w:ascii="Arial" w:hAnsi="Arial" w:cs="Arial"/>
        </w:rPr>
      </w:pPr>
    </w:p>
    <w:p w:rsidR="008D595D" w:rsidP="005D5A5E" w:rsidRDefault="00F74430" w14:paraId="6F766A0E" w14:textId="77777777">
      <w:pPr>
        <w:pStyle w:val="ListParagraph"/>
        <w:keepNext/>
        <w:numPr>
          <w:ilvl w:val="0"/>
          <w:numId w:val="7"/>
        </w:numPr>
        <w:spacing w:after="120"/>
        <w:jc w:val="both"/>
        <w:rPr>
          <w:rFonts w:ascii="Arial" w:hAnsi="Arial" w:cs="Arial"/>
        </w:rPr>
      </w:pPr>
      <w:r w:rsidRPr="00F74430">
        <w:rPr>
          <w:rFonts w:ascii="Arial" w:hAnsi="Arial" w:cs="Arial"/>
          <w:b/>
          <w:bCs/>
        </w:rPr>
        <w:t>Non-Routine Adjustments:</w:t>
      </w:r>
      <w:r w:rsidRPr="00F74430">
        <w:rPr>
          <w:rFonts w:ascii="Arial" w:hAnsi="Arial" w:cs="Arial"/>
        </w:rPr>
        <w:t xml:space="preserve"> </w:t>
      </w:r>
    </w:p>
    <w:p w:rsidRPr="008D595D" w:rsidR="008D595D" w:rsidP="00D05F8B" w:rsidRDefault="008D595D" w14:paraId="2CCF7E98" w14:textId="77777777">
      <w:pPr>
        <w:pStyle w:val="ListParagraph"/>
        <w:rPr>
          <w:rFonts w:ascii="Arial" w:hAnsi="Arial" w:cs="Arial"/>
        </w:rPr>
      </w:pPr>
    </w:p>
    <w:p w:rsidR="00F74430" w:rsidP="00D05F8B" w:rsidRDefault="008D595D" w14:paraId="11DF9843" w14:textId="1B023549">
      <w:pPr>
        <w:pStyle w:val="ListParagraph"/>
        <w:keepNext/>
        <w:spacing w:after="120"/>
        <w:jc w:val="both"/>
        <w:rPr>
          <w:rFonts w:ascii="Arial" w:hAnsi="Arial" w:cs="Arial"/>
        </w:rPr>
      </w:pPr>
      <w:r w:rsidRPr="008D595D">
        <w:rPr>
          <w:rFonts w:ascii="Arial" w:hAnsi="Arial" w:cs="Arial"/>
        </w:rPr>
        <w:t xml:space="preserve">Non-Routine Adjustments </w:t>
      </w:r>
      <w:r w:rsidR="00C93608">
        <w:rPr>
          <w:rFonts w:ascii="Arial" w:hAnsi="Arial" w:cs="Arial"/>
        </w:rPr>
        <w:t xml:space="preserve">should allow for permanent or </w:t>
      </w:r>
      <w:r w:rsidRPr="00EB4883" w:rsidR="00C93608">
        <w:rPr>
          <w:rFonts w:ascii="Arial" w:hAnsi="Arial" w:cs="Arial"/>
        </w:rPr>
        <w:t>semi-permanent static changes such as planned down time or when the characteristics of the PV outputs fundamentally change due to external physical changes such as new adjacent buildings, or re-positioning of PV panels etc</w:t>
      </w:r>
      <w:r w:rsidRPr="00EB4883" w:rsidR="009F49A7">
        <w:rPr>
          <w:rFonts w:ascii="Arial" w:hAnsi="Arial" w:cs="Arial"/>
        </w:rPr>
        <w:t>, both examples could</w:t>
      </w:r>
      <w:r w:rsidR="009F49A7">
        <w:rPr>
          <w:rFonts w:ascii="Arial" w:hAnsi="Arial" w:cs="Arial"/>
        </w:rPr>
        <w:t xml:space="preserve"> have a direct impact on the generation yield of the </w:t>
      </w:r>
      <w:r w:rsidR="002D2B30">
        <w:rPr>
          <w:rFonts w:ascii="Arial" w:hAnsi="Arial" w:cs="Arial"/>
        </w:rPr>
        <w:t>originally installed system.</w:t>
      </w:r>
    </w:p>
    <w:p w:rsidRPr="008D595D" w:rsidR="008D595D" w:rsidP="008D595D" w:rsidRDefault="008D595D" w14:paraId="1E6518C5" w14:textId="77777777">
      <w:pPr>
        <w:pStyle w:val="ListParagraph"/>
        <w:rPr>
          <w:rFonts w:ascii="Arial" w:hAnsi="Arial" w:cs="Arial"/>
        </w:rPr>
      </w:pPr>
    </w:p>
    <w:p w:rsidRPr="00F74430" w:rsidR="008D595D" w:rsidP="00D05F8B" w:rsidRDefault="008D595D" w14:paraId="135E295A" w14:textId="3EC2EEE3">
      <w:pPr>
        <w:pStyle w:val="ListParagraph"/>
        <w:keepNext/>
        <w:spacing w:after="120"/>
        <w:jc w:val="both"/>
        <w:rPr>
          <w:rFonts w:ascii="Arial" w:hAnsi="Arial" w:cs="Arial"/>
        </w:rPr>
      </w:pPr>
      <w:r w:rsidRPr="008D595D">
        <w:rPr>
          <w:rFonts w:ascii="Arial" w:hAnsi="Arial" w:cs="Arial"/>
        </w:rPr>
        <w:t xml:space="preserve">It is the responsibility of the </w:t>
      </w:r>
      <w:r w:rsidR="003637E8">
        <w:rPr>
          <w:rFonts w:ascii="Arial" w:hAnsi="Arial" w:cs="Arial"/>
        </w:rPr>
        <w:t>Trust</w:t>
      </w:r>
      <w:r w:rsidR="00C93608">
        <w:rPr>
          <w:rFonts w:ascii="Arial" w:hAnsi="Arial" w:cs="Arial"/>
        </w:rPr>
        <w:t xml:space="preserve"> and Contractor </w:t>
      </w:r>
      <w:r w:rsidRPr="008D595D">
        <w:rPr>
          <w:rFonts w:ascii="Arial" w:hAnsi="Arial" w:cs="Arial"/>
        </w:rPr>
        <w:t>to agree on any operational changes</w:t>
      </w:r>
      <w:r>
        <w:rPr>
          <w:rFonts w:ascii="Arial" w:hAnsi="Arial" w:cs="Arial"/>
        </w:rPr>
        <w:t xml:space="preserve"> </w:t>
      </w:r>
      <w:r w:rsidRPr="008D595D">
        <w:rPr>
          <w:rFonts w:ascii="Arial" w:hAnsi="Arial" w:cs="Arial"/>
        </w:rPr>
        <w:t xml:space="preserve">to static </w:t>
      </w:r>
      <w:r w:rsidRPr="008D595D" w:rsidR="00C93608">
        <w:rPr>
          <w:rFonts w:ascii="Arial" w:hAnsi="Arial" w:cs="Arial"/>
        </w:rPr>
        <w:t>factors</w:t>
      </w:r>
      <w:r w:rsidR="00C93608">
        <w:rPr>
          <w:rFonts w:ascii="Arial" w:hAnsi="Arial" w:cs="Arial"/>
        </w:rPr>
        <w:t>, which</w:t>
      </w:r>
      <w:r w:rsidRPr="008D595D">
        <w:rPr>
          <w:rFonts w:ascii="Arial" w:hAnsi="Arial" w:cs="Arial"/>
        </w:rPr>
        <w:t xml:space="preserve"> may affect the </w:t>
      </w:r>
      <w:r w:rsidR="00C93608">
        <w:rPr>
          <w:rFonts w:ascii="Arial" w:hAnsi="Arial" w:cs="Arial"/>
        </w:rPr>
        <w:t xml:space="preserve">actual </w:t>
      </w:r>
      <w:r w:rsidR="002544CD">
        <w:rPr>
          <w:rFonts w:ascii="Arial" w:hAnsi="Arial" w:cs="Arial"/>
        </w:rPr>
        <w:t xml:space="preserve">versus </w:t>
      </w:r>
      <w:r w:rsidR="00C93608">
        <w:rPr>
          <w:rFonts w:ascii="Arial" w:hAnsi="Arial" w:cs="Arial"/>
        </w:rPr>
        <w:t xml:space="preserve">target generation output </w:t>
      </w:r>
      <w:r w:rsidR="003C766B">
        <w:rPr>
          <w:rFonts w:ascii="Arial" w:hAnsi="Arial" w:cs="Arial"/>
        </w:rPr>
        <w:t xml:space="preserve">performance, based on the </w:t>
      </w:r>
      <w:r w:rsidRPr="008D595D">
        <w:rPr>
          <w:rFonts w:ascii="Arial" w:hAnsi="Arial" w:cs="Arial"/>
        </w:rPr>
        <w:t xml:space="preserve">ongoing measurement throughout the </w:t>
      </w:r>
      <w:r w:rsidR="003C766B">
        <w:rPr>
          <w:rFonts w:ascii="Arial" w:hAnsi="Arial" w:cs="Arial"/>
        </w:rPr>
        <w:t>r</w:t>
      </w:r>
      <w:r w:rsidRPr="008D595D">
        <w:rPr>
          <w:rFonts w:ascii="Arial" w:hAnsi="Arial" w:cs="Arial"/>
        </w:rPr>
        <w:t xml:space="preserve">eporting </w:t>
      </w:r>
      <w:r w:rsidR="003C766B">
        <w:rPr>
          <w:rFonts w:ascii="Arial" w:hAnsi="Arial" w:cs="Arial"/>
        </w:rPr>
        <w:t>p</w:t>
      </w:r>
      <w:r w:rsidRPr="008D595D">
        <w:rPr>
          <w:rFonts w:ascii="Arial" w:hAnsi="Arial" w:cs="Arial"/>
        </w:rPr>
        <w:t>eriod.</w:t>
      </w:r>
      <w:r w:rsidR="003C766B">
        <w:rPr>
          <w:rFonts w:ascii="Arial" w:hAnsi="Arial" w:cs="Arial"/>
        </w:rPr>
        <w:t xml:space="preserve"> Ideally these should be verified by an </w:t>
      </w:r>
      <w:r w:rsidRPr="008D595D">
        <w:rPr>
          <w:rFonts w:ascii="Arial" w:hAnsi="Arial" w:cs="Arial"/>
        </w:rPr>
        <w:t xml:space="preserve">M&amp;V Professional </w:t>
      </w:r>
      <w:r w:rsidR="003C766B">
        <w:rPr>
          <w:rFonts w:ascii="Arial" w:hAnsi="Arial" w:cs="Arial"/>
        </w:rPr>
        <w:t xml:space="preserve">who should be tasked with applying </w:t>
      </w:r>
      <w:r w:rsidRPr="008D595D">
        <w:rPr>
          <w:rFonts w:ascii="Arial" w:hAnsi="Arial" w:cs="Arial"/>
        </w:rPr>
        <w:t xml:space="preserve">the corresponding </w:t>
      </w:r>
      <w:r w:rsidRPr="008D595D" w:rsidR="003C766B">
        <w:rPr>
          <w:rFonts w:ascii="Arial" w:hAnsi="Arial" w:cs="Arial"/>
        </w:rPr>
        <w:t>non-routine</w:t>
      </w:r>
      <w:r w:rsidRPr="008D595D">
        <w:rPr>
          <w:rFonts w:ascii="Arial" w:hAnsi="Arial" w:cs="Arial"/>
        </w:rPr>
        <w:t xml:space="preserve"> adjustment to </w:t>
      </w:r>
      <w:r w:rsidR="003C669B">
        <w:rPr>
          <w:rFonts w:ascii="Arial" w:hAnsi="Arial" w:cs="Arial"/>
        </w:rPr>
        <w:t>the</w:t>
      </w:r>
      <w:r w:rsidR="00682EF5">
        <w:rPr>
          <w:rFonts w:ascii="Arial" w:hAnsi="Arial" w:cs="Arial"/>
        </w:rPr>
        <w:t xml:space="preserve"> project </w:t>
      </w:r>
      <w:r w:rsidRPr="008D595D">
        <w:rPr>
          <w:rFonts w:ascii="Arial" w:hAnsi="Arial" w:cs="Arial"/>
        </w:rPr>
        <w:t xml:space="preserve"> M&amp;V Plan and/or</w:t>
      </w:r>
      <w:r>
        <w:rPr>
          <w:rFonts w:ascii="Arial" w:hAnsi="Arial" w:cs="Arial"/>
        </w:rPr>
        <w:t xml:space="preserve"> </w:t>
      </w:r>
      <w:r w:rsidRPr="008D595D">
        <w:rPr>
          <w:rFonts w:ascii="Arial" w:hAnsi="Arial" w:cs="Arial"/>
        </w:rPr>
        <w:t xml:space="preserve">M&amp;V </w:t>
      </w:r>
      <w:r w:rsidR="003C669B">
        <w:rPr>
          <w:rFonts w:ascii="Arial" w:hAnsi="Arial" w:cs="Arial"/>
        </w:rPr>
        <w:t xml:space="preserve">Reconciliation </w:t>
      </w:r>
      <w:r w:rsidRPr="008D595D">
        <w:rPr>
          <w:rFonts w:ascii="Arial" w:hAnsi="Arial" w:cs="Arial"/>
        </w:rPr>
        <w:t>Report.</w:t>
      </w:r>
    </w:p>
    <w:p w:rsidRPr="00692C2B" w:rsidR="00F74430" w:rsidP="00B23F0A" w:rsidRDefault="001B4794" w14:paraId="160CB52F" w14:textId="53D1E647">
      <w:pPr>
        <w:pStyle w:val="Head2"/>
      </w:pPr>
      <w:bookmarkStart w:name="_Toc222403489" w:id="7"/>
      <w:r>
        <w:t xml:space="preserve">Measurement &amp; Verification </w:t>
      </w:r>
      <w:r w:rsidRPr="00692C2B" w:rsidR="00F74430">
        <w:t>Reporting</w:t>
      </w:r>
      <w:bookmarkEnd w:id="7"/>
    </w:p>
    <w:p w:rsidR="00352993" w:rsidP="00BA05F1" w:rsidRDefault="00352993" w14:paraId="2F37DA5B" w14:textId="77777777">
      <w:pPr>
        <w:jc w:val="both"/>
        <w:rPr>
          <w:rFonts w:ascii="Arial" w:hAnsi="Arial" w:cs="Arial"/>
        </w:rPr>
      </w:pPr>
    </w:p>
    <w:p w:rsidRPr="00A21ABC" w:rsidR="001B4794" w:rsidP="00BA05F1" w:rsidRDefault="00D72146" w14:paraId="2247BA96" w14:textId="76809A4A">
      <w:pPr>
        <w:jc w:val="both"/>
        <w:rPr>
          <w:rFonts w:ascii="Arial" w:hAnsi="Arial" w:cs="Arial"/>
        </w:rPr>
      </w:pPr>
      <w:r>
        <w:rPr>
          <w:rFonts w:ascii="Arial" w:hAnsi="Arial" w:cs="Arial"/>
        </w:rPr>
        <w:t xml:space="preserve">Periodic </w:t>
      </w:r>
      <w:r w:rsidR="00BB30E1">
        <w:rPr>
          <w:rFonts w:ascii="Arial" w:hAnsi="Arial" w:cs="Arial"/>
        </w:rPr>
        <w:t>(no greater duration than a</w:t>
      </w:r>
      <w:r w:rsidRPr="001B4794" w:rsidR="001B4794">
        <w:rPr>
          <w:rFonts w:ascii="Arial" w:hAnsi="Arial" w:cs="Arial"/>
        </w:rPr>
        <w:t>nnual</w:t>
      </w:r>
      <w:r w:rsidR="0072197D">
        <w:rPr>
          <w:rFonts w:ascii="Arial" w:hAnsi="Arial" w:cs="Arial"/>
        </w:rPr>
        <w:t>)</w:t>
      </w:r>
      <w:r w:rsidRPr="001B4794" w:rsidR="001B4794">
        <w:rPr>
          <w:rFonts w:ascii="Arial" w:hAnsi="Arial" w:cs="Arial"/>
        </w:rPr>
        <w:t xml:space="preserve"> M&amp;V </w:t>
      </w:r>
      <w:r>
        <w:rPr>
          <w:rFonts w:ascii="Arial" w:hAnsi="Arial" w:cs="Arial"/>
        </w:rPr>
        <w:t xml:space="preserve">reconciliation </w:t>
      </w:r>
      <w:r w:rsidRPr="001B4794" w:rsidR="001B4794">
        <w:rPr>
          <w:rFonts w:ascii="Arial" w:hAnsi="Arial" w:cs="Arial"/>
        </w:rPr>
        <w:t xml:space="preserve">reporting should </w:t>
      </w:r>
      <w:r w:rsidR="007C4E7F">
        <w:rPr>
          <w:rFonts w:ascii="Arial" w:hAnsi="Arial" w:cs="Arial"/>
        </w:rPr>
        <w:t xml:space="preserve">be adopted by the Trust, which </w:t>
      </w:r>
      <w:r w:rsidRPr="00A21ABC" w:rsidR="001B4794">
        <w:rPr>
          <w:rFonts w:ascii="Arial" w:hAnsi="Arial" w:cs="Arial"/>
        </w:rPr>
        <w:t>follow</w:t>
      </w:r>
      <w:r w:rsidRPr="00A21ABC" w:rsidR="007C4E7F">
        <w:rPr>
          <w:rFonts w:ascii="Arial" w:hAnsi="Arial" w:cs="Arial"/>
        </w:rPr>
        <w:t>s</w:t>
      </w:r>
      <w:r w:rsidRPr="00A21ABC" w:rsidR="001B4794">
        <w:rPr>
          <w:rFonts w:ascii="Arial" w:hAnsi="Arial" w:cs="Arial"/>
        </w:rPr>
        <w:t xml:space="preserve"> a structured and transparent approach consistent with recognised industry guidance, particularly the reporting principles set out in </w:t>
      </w:r>
      <w:r w:rsidRPr="00A21ABC">
        <w:rPr>
          <w:rFonts w:ascii="Arial" w:hAnsi="Arial" w:cs="Arial"/>
        </w:rPr>
        <w:t xml:space="preserve">the relevant </w:t>
      </w:r>
      <w:r w:rsidRPr="00A21ABC" w:rsidR="001B4794">
        <w:rPr>
          <w:rFonts w:ascii="Arial" w:hAnsi="Arial" w:cs="Arial"/>
        </w:rPr>
        <w:t>IPMVP Core Concepts</w:t>
      </w:r>
      <w:r w:rsidR="00A21ABC">
        <w:rPr>
          <w:rFonts w:ascii="Arial" w:hAnsi="Arial" w:cs="Arial"/>
        </w:rPr>
        <w:t xml:space="preserve"> </w:t>
      </w:r>
      <w:r w:rsidRPr="00A21ABC">
        <w:rPr>
          <w:rFonts w:ascii="Arial" w:hAnsi="Arial" w:cs="Arial"/>
        </w:rPr>
        <w:t>(</w:t>
      </w:r>
      <w:hyperlink w:history="1" r:id="rId19">
        <w:r w:rsidRPr="00A21ABC">
          <w:rPr>
            <w:rStyle w:val="cf01"/>
            <w:rFonts w:ascii="Arial" w:hAnsi="Arial" w:cs="Arial" w:eastAsiaTheme="majorEastAsia"/>
            <w:color w:val="0000FF"/>
            <w:sz w:val="24"/>
            <w:szCs w:val="24"/>
            <w:u w:val="single"/>
          </w:rPr>
          <w:t>https://evo-world.org/en/products-services-mainmenu-en/protocols/ipmvp</w:t>
        </w:r>
      </w:hyperlink>
      <w:r w:rsidRPr="00A21ABC">
        <w:rPr>
          <w:rFonts w:ascii="Arial" w:hAnsi="Arial" w:cs="Arial"/>
        </w:rPr>
        <w:t>)</w:t>
      </w:r>
      <w:r w:rsidRPr="00A21ABC" w:rsidR="001B4794">
        <w:rPr>
          <w:rFonts w:ascii="Arial" w:hAnsi="Arial" w:cs="Arial"/>
        </w:rPr>
        <w:t>. Each report should summarise measured performance for the</w:t>
      </w:r>
      <w:r w:rsidRPr="00A21ABC" w:rsidR="0072197D">
        <w:rPr>
          <w:rFonts w:ascii="Arial" w:hAnsi="Arial" w:cs="Arial"/>
        </w:rPr>
        <w:t xml:space="preserve"> agreed</w:t>
      </w:r>
      <w:r w:rsidRPr="00A21ABC" w:rsidR="001B4794">
        <w:rPr>
          <w:rFonts w:ascii="Arial" w:hAnsi="Arial" w:cs="Arial"/>
        </w:rPr>
        <w:t xml:space="preserve"> contract</w:t>
      </w:r>
      <w:r w:rsidRPr="00A21ABC" w:rsidR="0072197D">
        <w:rPr>
          <w:rFonts w:ascii="Arial" w:hAnsi="Arial" w:cs="Arial"/>
        </w:rPr>
        <w:t xml:space="preserve"> </w:t>
      </w:r>
      <w:r w:rsidRPr="00A21ABC" w:rsidR="00CA692E">
        <w:rPr>
          <w:rFonts w:ascii="Arial" w:hAnsi="Arial" w:cs="Arial"/>
        </w:rPr>
        <w:t xml:space="preserve">reporting period, </w:t>
      </w:r>
      <w:r w:rsidRPr="00A21ABC" w:rsidR="001B4794">
        <w:rPr>
          <w:rFonts w:ascii="Arial" w:hAnsi="Arial" w:cs="Arial"/>
        </w:rPr>
        <w:t>document all calculations used to determine savings, and describe any routine or non-routine adjustments applied to the baseline period.</w:t>
      </w:r>
    </w:p>
    <w:p w:rsidRPr="001B4794" w:rsidR="001B4794" w:rsidP="00BA05F1" w:rsidRDefault="001B4794" w14:paraId="34CDDFBD" w14:textId="77777777">
      <w:pPr>
        <w:jc w:val="both"/>
        <w:rPr>
          <w:rFonts w:ascii="Arial" w:hAnsi="Arial" w:cs="Arial"/>
        </w:rPr>
      </w:pPr>
    </w:p>
    <w:p w:rsidRPr="001B4794" w:rsidR="001B4794" w:rsidP="00BA05F1" w:rsidRDefault="001B4794" w14:paraId="6BF8916A" w14:textId="57534B3D">
      <w:pPr>
        <w:jc w:val="both"/>
        <w:rPr>
          <w:rFonts w:ascii="Arial" w:hAnsi="Arial" w:cs="Arial"/>
        </w:rPr>
      </w:pPr>
      <w:r w:rsidRPr="001B4794">
        <w:rPr>
          <w:rFonts w:ascii="Arial" w:hAnsi="Arial" w:cs="Arial"/>
        </w:rPr>
        <w:t xml:space="preserve">The report should include evidence from commissioning-stage performance tests and any operational verification undertaken during the reporting period, in accordance with good practice from </w:t>
      </w:r>
      <w:r w:rsidR="00CA692E">
        <w:rPr>
          <w:rFonts w:ascii="Arial" w:hAnsi="Arial" w:cs="Arial"/>
        </w:rPr>
        <w:t xml:space="preserve">for example </w:t>
      </w:r>
      <w:r w:rsidRPr="001B4794">
        <w:rPr>
          <w:rFonts w:ascii="Arial" w:hAnsi="Arial" w:cs="Arial"/>
        </w:rPr>
        <w:t xml:space="preserve">CIBSE </w:t>
      </w:r>
      <w:r w:rsidR="00CA692E">
        <w:rPr>
          <w:rFonts w:ascii="Arial" w:hAnsi="Arial" w:cs="Arial"/>
        </w:rPr>
        <w:t>or</w:t>
      </w:r>
      <w:r w:rsidRPr="001B4794">
        <w:rPr>
          <w:rFonts w:ascii="Arial" w:hAnsi="Arial" w:cs="Arial"/>
        </w:rPr>
        <w:t xml:space="preserve"> BSRIA commissioning guidance.</w:t>
      </w:r>
    </w:p>
    <w:p w:rsidRPr="001B4794" w:rsidR="001B4794" w:rsidP="00BA05F1" w:rsidRDefault="001B4794" w14:paraId="39EF849F" w14:textId="77777777">
      <w:pPr>
        <w:jc w:val="both"/>
        <w:rPr>
          <w:rFonts w:ascii="Arial" w:hAnsi="Arial" w:cs="Arial"/>
        </w:rPr>
      </w:pPr>
    </w:p>
    <w:p w:rsidR="001F4AC8" w:rsidP="00BA05F1" w:rsidRDefault="001B4794" w14:paraId="008F84E0" w14:textId="2CEE0431">
      <w:pPr>
        <w:jc w:val="both"/>
        <w:rPr>
          <w:rFonts w:ascii="Arial" w:hAnsi="Arial" w:cs="Arial"/>
        </w:rPr>
      </w:pPr>
      <w:r w:rsidRPr="001B4794">
        <w:rPr>
          <w:rFonts w:ascii="Arial" w:hAnsi="Arial" w:cs="Arial"/>
        </w:rPr>
        <w:t>Where performance does not meet the guaranteed</w:t>
      </w:r>
      <w:r w:rsidR="00BA05F1">
        <w:rPr>
          <w:rFonts w:ascii="Arial" w:hAnsi="Arial" w:cs="Arial"/>
        </w:rPr>
        <w:t xml:space="preserve"> or agreed target</w:t>
      </w:r>
      <w:r w:rsidRPr="001B4794">
        <w:rPr>
          <w:rFonts w:ascii="Arial" w:hAnsi="Arial" w:cs="Arial"/>
        </w:rPr>
        <w:t xml:space="preserve"> values, the report should set out the agreed procedure for Remedial Works Verification, including the testing methodology and acceptance criteria. Results from any remedial verification tests should be appended to the annual report, and the document should conclude with a clear statement on whether compliance with the </w:t>
      </w:r>
      <w:r w:rsidRPr="001B4794" w:rsidR="00BA05F1">
        <w:rPr>
          <w:rFonts w:ascii="Arial" w:hAnsi="Arial" w:cs="Arial"/>
        </w:rPr>
        <w:t>guaranteed</w:t>
      </w:r>
      <w:r w:rsidR="00BA05F1">
        <w:rPr>
          <w:rFonts w:ascii="Arial" w:hAnsi="Arial" w:cs="Arial"/>
        </w:rPr>
        <w:t xml:space="preserve"> or agreed target</w:t>
      </w:r>
      <w:r w:rsidRPr="001B4794" w:rsidR="00BA05F1">
        <w:rPr>
          <w:rFonts w:ascii="Arial" w:hAnsi="Arial" w:cs="Arial"/>
        </w:rPr>
        <w:t xml:space="preserve"> values</w:t>
      </w:r>
      <w:r w:rsidRPr="001B4794">
        <w:rPr>
          <w:rFonts w:ascii="Arial" w:hAnsi="Arial" w:cs="Arial"/>
        </w:rPr>
        <w:t xml:space="preserve"> has been achieved following the completion of remedial actions</w:t>
      </w:r>
      <w:r w:rsidRPr="003A20BB" w:rsidR="00F74430">
        <w:rPr>
          <w:rFonts w:ascii="Arial" w:hAnsi="Arial" w:cs="Arial"/>
        </w:rPr>
        <w:t>.</w:t>
      </w:r>
    </w:p>
    <w:p w:rsidR="00CB3012" w:rsidP="00BA05F1" w:rsidRDefault="00CB3012" w14:paraId="0E265211" w14:textId="77777777">
      <w:pPr>
        <w:jc w:val="both"/>
        <w:rPr>
          <w:rFonts w:ascii="Arial" w:hAnsi="Arial" w:cs="Arial"/>
        </w:rPr>
      </w:pPr>
    </w:p>
    <w:p w:rsidRPr="00A00A7F" w:rsidR="00CB3012" w:rsidP="00B23F0A" w:rsidRDefault="00CB3012" w14:paraId="1903D728" w14:textId="77777777">
      <w:pPr>
        <w:pStyle w:val="Head2"/>
      </w:pPr>
      <w:bookmarkStart w:name="_Toc222403490" w:id="8"/>
      <w:r w:rsidRPr="00A00A7F">
        <w:t>Select</w:t>
      </w:r>
      <w:r>
        <w:t>ion of</w:t>
      </w:r>
      <w:r w:rsidRPr="00A00A7F">
        <w:t xml:space="preserve"> IPMVP Option and Measurement Boundary</w:t>
      </w:r>
      <w:bookmarkEnd w:id="8"/>
    </w:p>
    <w:p w:rsidR="00CB3012" w:rsidP="00CB3012" w:rsidRDefault="00CB3012" w14:paraId="4361CA89" w14:textId="77777777">
      <w:pPr>
        <w:pStyle w:val="Paragraph2"/>
        <w:rPr>
          <w:rFonts w:ascii="Arial" w:hAnsi="Arial" w:cs="Arial"/>
          <w:color w:val="auto"/>
          <w:sz w:val="24"/>
          <w:szCs w:val="24"/>
        </w:rPr>
      </w:pPr>
    </w:p>
    <w:p w:rsidRPr="001F4AC8" w:rsidR="00CB3012" w:rsidP="00CB3012" w:rsidRDefault="00CB3012" w14:paraId="19A3BBAB" w14:textId="7FB6CCA1">
      <w:pPr>
        <w:jc w:val="both"/>
        <w:rPr>
          <w:rFonts w:ascii="Arial" w:hAnsi="Arial" w:eastAsia="Times New Roman" w:cs="Arial"/>
          <w:kern w:val="0"/>
          <w14:ligatures w14:val="none"/>
        </w:rPr>
      </w:pPr>
      <w:r w:rsidRPr="001F4AC8" w:rsidR="00CB3012">
        <w:rPr>
          <w:rFonts w:ascii="Arial" w:hAnsi="Arial" w:eastAsia="Times New Roman" w:cs="Arial"/>
          <w:kern w:val="0"/>
          <w14:ligatures w14:val="none"/>
        </w:rPr>
        <w:t xml:space="preserve">For </w:t>
      </w:r>
      <w:r w:rsidRPr="001F4AC8" w:rsidR="62A402B3">
        <w:rPr>
          <w:rFonts w:ascii="Arial" w:hAnsi="Arial" w:eastAsia="Times New Roman" w:cs="Arial"/>
          <w:kern w:val="0"/>
          <w14:ligatures w14:val="none"/>
        </w:rPr>
        <w:t xml:space="preserve">s</w:t>
      </w:r>
      <w:r w:rsidRPr="001F4AC8" w:rsidR="00CB3012">
        <w:rPr>
          <w:rFonts w:ascii="Arial" w:hAnsi="Arial" w:eastAsia="Times New Roman" w:cs="Arial"/>
          <w:kern w:val="0"/>
          <w14:ligatures w14:val="none"/>
        </w:rPr>
        <w:t xml:space="preserve">olar</w:t>
      </w:r>
      <w:r w:rsidRPr="001F4AC8" w:rsidR="00CB3012">
        <w:rPr>
          <w:rFonts w:ascii="Arial" w:hAnsi="Arial" w:eastAsia="Times New Roman" w:cs="Arial"/>
          <w:kern w:val="0"/>
          <w14:ligatures w14:val="none"/>
        </w:rPr>
        <w:t xml:space="preserve"> PV installations, </w:t>
      </w:r>
      <w:r w:rsidR="00CB3012">
        <w:rPr>
          <w:rFonts w:ascii="Arial" w:hAnsi="Arial" w:eastAsia="Times New Roman" w:cs="Arial"/>
          <w:kern w:val="0"/>
          <w14:ligatures w14:val="none"/>
        </w:rPr>
        <w:t xml:space="preserve">as previously </w:t>
      </w:r>
      <w:r w:rsidR="00CB3012">
        <w:rPr>
          <w:rFonts w:ascii="Arial" w:hAnsi="Arial" w:eastAsia="Times New Roman" w:cs="Arial"/>
          <w:kern w:val="0"/>
          <w14:ligatures w14:val="none"/>
        </w:rPr>
        <w:t xml:space="preserve">indicated</w:t>
      </w:r>
      <w:r w:rsidR="00CB3012">
        <w:rPr>
          <w:rFonts w:ascii="Arial" w:hAnsi="Arial" w:eastAsia="Times New Roman" w:cs="Arial"/>
          <w:kern w:val="0"/>
          <w14:ligatures w14:val="none"/>
        </w:rPr>
        <w:t xml:space="preserve">, </w:t>
      </w:r>
      <w:r w:rsidRPr="001F4AC8" w:rsidR="00CB3012">
        <w:rPr>
          <w:rFonts w:ascii="Arial" w:hAnsi="Arial" w:eastAsia="Times New Roman" w:cs="Arial"/>
          <w:kern w:val="0"/>
          <w14:ligatures w14:val="none"/>
        </w:rPr>
        <w:t xml:space="preserve">it is recommended that the Measurement and Verification activities follow </w:t>
      </w:r>
      <w:r w:rsidRPr="00D05F8B" w:rsidR="00CB3012">
        <w:rPr>
          <w:rFonts w:ascii="Arial" w:hAnsi="Arial" w:eastAsia="Times New Roman" w:cs="Arial"/>
          <w:b w:val="1"/>
          <w:bCs w:val="1"/>
          <w:kern w:val="0"/>
          <w14:ligatures w14:val="none"/>
        </w:rPr>
        <w:t>IPMVP Option B – Retrofit Isolation: All Parameter Measurement</w:t>
      </w:r>
      <w:r w:rsidRPr="001F4AC8" w:rsidR="00CB3012">
        <w:rPr>
          <w:rFonts w:ascii="Arial" w:hAnsi="Arial" w:eastAsia="Times New Roman" w:cs="Arial"/>
          <w:kern w:val="0"/>
          <w14:ligatures w14:val="none"/>
        </w:rPr>
        <w:t xml:space="preserve">. This approach provides a robust and transparent method for </w:t>
      </w:r>
      <w:r w:rsidRPr="001F4AC8" w:rsidR="00CB3012">
        <w:rPr>
          <w:rFonts w:ascii="Arial" w:hAnsi="Arial" w:eastAsia="Times New Roman" w:cs="Arial"/>
          <w:kern w:val="0"/>
          <w14:ligatures w14:val="none"/>
        </w:rPr>
        <w:t>determining</w:t>
      </w:r>
      <w:r w:rsidRPr="001F4AC8" w:rsidR="00CB3012">
        <w:rPr>
          <w:rFonts w:ascii="Arial" w:hAnsi="Arial" w:eastAsia="Times New Roman" w:cs="Arial"/>
          <w:kern w:val="0"/>
          <w14:ligatures w14:val="none"/>
        </w:rPr>
        <w:t xml:space="preserve"> the actual performance of the PV system by relying on direct metering of all relevant energy parameters.</w:t>
      </w:r>
    </w:p>
    <w:p w:rsidRPr="001F4AC8" w:rsidR="00CB3012" w:rsidP="00CB3012" w:rsidRDefault="00CB3012" w14:paraId="3963570E" w14:textId="77777777">
      <w:pPr>
        <w:jc w:val="both"/>
        <w:rPr>
          <w:rFonts w:ascii="Arial" w:hAnsi="Arial" w:eastAsia="Times New Roman" w:cs="Arial"/>
          <w:kern w:val="0"/>
          <w14:ligatures w14:val="none"/>
        </w:rPr>
      </w:pPr>
    </w:p>
    <w:p w:rsidRPr="001F4AC8" w:rsidR="00CB3012" w:rsidP="00CB3012" w:rsidRDefault="00CB3012" w14:paraId="330F75F3" w14:textId="77777777">
      <w:pPr>
        <w:jc w:val="both"/>
        <w:rPr>
          <w:rFonts w:ascii="Arial" w:hAnsi="Arial" w:eastAsia="Times New Roman" w:cs="Arial"/>
          <w:kern w:val="0"/>
          <w14:ligatures w14:val="none"/>
        </w:rPr>
      </w:pPr>
      <w:r w:rsidRPr="001F4AC8">
        <w:rPr>
          <w:rFonts w:ascii="Arial" w:hAnsi="Arial" w:eastAsia="Times New Roman" w:cs="Arial"/>
          <w:kern w:val="0"/>
          <w14:ligatures w14:val="none"/>
        </w:rPr>
        <w:t xml:space="preserve">Under this option, savings are derived from </w:t>
      </w:r>
      <w:r>
        <w:rPr>
          <w:rFonts w:ascii="Arial" w:hAnsi="Arial" w:eastAsia="Times New Roman" w:cs="Arial"/>
          <w:kern w:val="0"/>
          <w14:ligatures w14:val="none"/>
        </w:rPr>
        <w:t xml:space="preserve">on-going </w:t>
      </w:r>
      <w:r w:rsidRPr="001F4AC8">
        <w:rPr>
          <w:rFonts w:ascii="Arial" w:hAnsi="Arial" w:eastAsia="Times New Roman" w:cs="Arial"/>
          <w:kern w:val="0"/>
          <w14:ligatures w14:val="none"/>
        </w:rPr>
        <w:t xml:space="preserve">field measurements of PV electrical output and associated variables. The measurement boundary should encompass the PV generation system, including inverter output and any export metering, ensuring that all kWh generated, consumed on-site, or exported are captured. This boundary provides a </w:t>
      </w:r>
      <w:r w:rsidRPr="001F4AC8">
        <w:rPr>
          <w:rFonts w:ascii="Arial" w:hAnsi="Arial" w:eastAsia="Times New Roman" w:cs="Arial"/>
          <w:kern w:val="0"/>
          <w14:ligatures w14:val="none"/>
        </w:rPr>
        <w:t xml:space="preserve">clear distinction between PV performance and wider building energy use, while allowing for accurate assessment of avoided grid </w:t>
      </w:r>
      <w:r>
        <w:rPr>
          <w:rFonts w:ascii="Arial" w:hAnsi="Arial" w:eastAsia="Times New Roman" w:cs="Arial"/>
          <w:kern w:val="0"/>
          <w14:ligatures w14:val="none"/>
        </w:rPr>
        <w:t xml:space="preserve">kWh </w:t>
      </w:r>
      <w:r w:rsidRPr="001F4AC8">
        <w:rPr>
          <w:rFonts w:ascii="Arial" w:hAnsi="Arial" w:eastAsia="Times New Roman" w:cs="Arial"/>
          <w:kern w:val="0"/>
          <w14:ligatures w14:val="none"/>
        </w:rPr>
        <w:t>import.</w:t>
      </w:r>
    </w:p>
    <w:p w:rsidRPr="001F4AC8" w:rsidR="00CB3012" w:rsidP="00CB3012" w:rsidRDefault="00CB3012" w14:paraId="732CB827" w14:textId="77777777">
      <w:pPr>
        <w:jc w:val="both"/>
        <w:rPr>
          <w:rFonts w:ascii="Arial" w:hAnsi="Arial" w:eastAsia="Times New Roman" w:cs="Arial"/>
          <w:kern w:val="0"/>
          <w14:ligatures w14:val="none"/>
        </w:rPr>
      </w:pPr>
    </w:p>
    <w:p w:rsidRPr="001F4AC8" w:rsidR="00CB3012" w:rsidP="00CB3012" w:rsidRDefault="00CB3012" w14:paraId="15A197F2" w14:textId="2A813098">
      <w:pPr>
        <w:jc w:val="both"/>
        <w:rPr>
          <w:rFonts w:ascii="Arial" w:hAnsi="Arial" w:eastAsia="Times New Roman" w:cs="Arial"/>
          <w:kern w:val="0"/>
          <w14:ligatures w14:val="none"/>
        </w:rPr>
      </w:pPr>
      <w:r w:rsidRPr="001F4AC8" w:rsidR="00CB3012">
        <w:rPr>
          <w:rFonts w:ascii="Arial" w:hAnsi="Arial" w:eastAsia="Times New Roman" w:cs="Arial"/>
          <w:kern w:val="0"/>
          <w14:ligatures w14:val="none"/>
        </w:rPr>
        <w:t xml:space="preserve">Option B is particularly suitable for </w:t>
      </w:r>
      <w:r w:rsidRPr="001F4AC8" w:rsidR="7F20CF16">
        <w:rPr>
          <w:rFonts w:ascii="Arial" w:hAnsi="Arial" w:eastAsia="Times New Roman" w:cs="Arial"/>
          <w:kern w:val="0"/>
          <w14:ligatures w14:val="none"/>
        </w:rPr>
        <w:t>s</w:t>
      </w:r>
      <w:r w:rsidRPr="001F4AC8" w:rsidR="00CB3012">
        <w:rPr>
          <w:rFonts w:ascii="Arial" w:hAnsi="Arial" w:eastAsia="Times New Roman" w:cs="Arial"/>
          <w:kern w:val="0"/>
          <w14:ligatures w14:val="none"/>
        </w:rPr>
        <w:t>olar PV because it isolates the performance of the installed generation technology, minimising uncertainty and allowing measurement to reflect true system output. Continuous or short-term metering can be applied, depending on system configuration and expected variability</w:t>
      </w:r>
      <w:r w:rsidR="00CB3012">
        <w:rPr>
          <w:rFonts w:ascii="Arial" w:hAnsi="Arial" w:eastAsia="Times New Roman" w:cs="Arial"/>
          <w:kern w:val="0"/>
          <w14:ligatures w14:val="none"/>
        </w:rPr>
        <w:t xml:space="preserve">, however typically for </w:t>
      </w:r>
      <w:r w:rsidR="5A4FCBFE">
        <w:rPr>
          <w:rFonts w:ascii="Arial" w:hAnsi="Arial" w:eastAsia="Times New Roman" w:cs="Arial"/>
          <w:kern w:val="0"/>
          <w14:ligatures w14:val="none"/>
        </w:rPr>
        <w:t>s</w:t>
      </w:r>
      <w:r w:rsidR="00CB3012">
        <w:rPr>
          <w:rFonts w:ascii="Arial" w:hAnsi="Arial" w:eastAsia="Times New Roman" w:cs="Arial"/>
          <w:kern w:val="0"/>
          <w14:ligatures w14:val="none"/>
        </w:rPr>
        <w:t>olar</w:t>
      </w:r>
      <w:r w:rsidR="00CB3012">
        <w:rPr>
          <w:rFonts w:ascii="Arial" w:hAnsi="Arial" w:eastAsia="Times New Roman" w:cs="Arial"/>
          <w:kern w:val="0"/>
          <w14:ligatures w14:val="none"/>
        </w:rPr>
        <w:t xml:space="preserve"> PV, one year of continuous monitoring (alongside suitable adjustments), is considered suitable for proving the output generation performance of the PV system</w:t>
      </w:r>
      <w:r w:rsidRPr="001F4AC8" w:rsidR="00CB3012">
        <w:rPr>
          <w:rFonts w:ascii="Arial" w:hAnsi="Arial" w:eastAsia="Times New Roman" w:cs="Arial"/>
          <w:kern w:val="0"/>
          <w14:ligatures w14:val="none"/>
        </w:rPr>
        <w:t>.</w:t>
      </w:r>
    </w:p>
    <w:p w:rsidRPr="001F4AC8" w:rsidR="00CB3012" w:rsidP="00CB3012" w:rsidRDefault="00CB3012" w14:paraId="734EE86A" w14:textId="77777777">
      <w:pPr>
        <w:jc w:val="both"/>
        <w:rPr>
          <w:rFonts w:ascii="Arial" w:hAnsi="Arial" w:eastAsia="Times New Roman" w:cs="Arial"/>
          <w:kern w:val="0"/>
          <w14:ligatures w14:val="none"/>
        </w:rPr>
      </w:pPr>
    </w:p>
    <w:p w:rsidRPr="003441C9" w:rsidR="00CB3012" w:rsidP="00CB3012" w:rsidRDefault="00CB3012" w14:paraId="353731FB" w14:textId="77777777">
      <w:pPr>
        <w:jc w:val="both"/>
      </w:pPr>
      <w:r w:rsidRPr="001F4AC8">
        <w:rPr>
          <w:rFonts w:ascii="Arial" w:hAnsi="Arial" w:eastAsia="Times New Roman" w:cs="Arial"/>
          <w:kern w:val="0"/>
          <w14:ligatures w14:val="none"/>
        </w:rPr>
        <w:t>Interactive effects outside the measurement boundary, such as changes in site electrical demand or operational profiles, should</w:t>
      </w:r>
      <w:r>
        <w:rPr>
          <w:rFonts w:ascii="Arial" w:hAnsi="Arial" w:eastAsia="Times New Roman" w:cs="Arial"/>
          <w:kern w:val="0"/>
          <w14:ligatures w14:val="none"/>
        </w:rPr>
        <w:t xml:space="preserve"> therefore</w:t>
      </w:r>
      <w:r w:rsidRPr="001F4AC8">
        <w:rPr>
          <w:rFonts w:ascii="Arial" w:hAnsi="Arial" w:eastAsia="Times New Roman" w:cs="Arial"/>
          <w:kern w:val="0"/>
          <w14:ligatures w14:val="none"/>
        </w:rPr>
        <w:t xml:space="preserve"> be acknowledged and described where relevant. Where such effects can influence calculated savings, they should be identified and justified in accordance with IPMVP good practice</w:t>
      </w:r>
      <w:r>
        <w:rPr>
          <w:rFonts w:ascii="Arial" w:hAnsi="Arial" w:eastAsia="Times New Roman" w:cs="Arial"/>
          <w:kern w:val="0"/>
          <w14:ligatures w14:val="none"/>
        </w:rPr>
        <w:t xml:space="preserve"> relative to suitable and pre-agreed adjustment criteria. </w:t>
      </w:r>
    </w:p>
    <w:p w:rsidR="00CB3012" w:rsidP="00BA05F1" w:rsidRDefault="00CB3012" w14:paraId="49D20482" w14:textId="77777777">
      <w:pPr>
        <w:jc w:val="both"/>
        <w:rPr>
          <w:rFonts w:ascii="Arial" w:hAnsi="Arial" w:cs="Arial"/>
        </w:rPr>
      </w:pPr>
    </w:p>
    <w:p w:rsidR="001F4AC8" w:rsidRDefault="001F4AC8" w14:paraId="6FB470D4" w14:textId="77777777">
      <w:pPr>
        <w:rPr>
          <w:rFonts w:ascii="Arial" w:hAnsi="Arial" w:cs="Arial"/>
        </w:rPr>
      </w:pPr>
      <w:r>
        <w:rPr>
          <w:rFonts w:ascii="Arial" w:hAnsi="Arial" w:cs="Arial"/>
        </w:rPr>
        <w:br w:type="page"/>
      </w:r>
    </w:p>
    <w:p w:rsidR="00F74430" w:rsidP="00F74430" w:rsidRDefault="00D05F8B" w14:paraId="0DA0D044" w14:textId="22D1437B">
      <w:pPr>
        <w:pStyle w:val="Heading1"/>
        <w:rPr>
          <w:rFonts w:ascii="Arial" w:hAnsi="Arial" w:cs="Arial"/>
          <w:b/>
          <w:bCs/>
          <w:color w:val="auto"/>
          <w:sz w:val="32"/>
          <w:szCs w:val="32"/>
        </w:rPr>
      </w:pPr>
      <w:bookmarkStart w:name="_Toc222403491" w:id="9"/>
      <w:r>
        <w:rPr>
          <w:rFonts w:ascii="Arial" w:hAnsi="Arial" w:cs="Arial"/>
          <w:b/>
          <w:bCs/>
          <w:color w:val="auto"/>
          <w:sz w:val="32"/>
          <w:szCs w:val="32"/>
        </w:rPr>
        <w:t xml:space="preserve">Solar PV </w:t>
      </w:r>
      <w:r w:rsidR="00A00A7F">
        <w:rPr>
          <w:rFonts w:ascii="Arial" w:hAnsi="Arial" w:cs="Arial"/>
          <w:b/>
          <w:bCs/>
          <w:color w:val="auto"/>
          <w:sz w:val="32"/>
          <w:szCs w:val="32"/>
        </w:rPr>
        <w:t>MM&amp;V</w:t>
      </w:r>
      <w:r w:rsidRPr="00A00A7F" w:rsidR="00F74430">
        <w:rPr>
          <w:rFonts w:ascii="Arial" w:hAnsi="Arial" w:cs="Arial"/>
          <w:b/>
          <w:bCs/>
          <w:color w:val="auto"/>
          <w:sz w:val="32"/>
          <w:szCs w:val="32"/>
        </w:rPr>
        <w:t xml:space="preserve"> </w:t>
      </w:r>
      <w:r w:rsidR="003637E8">
        <w:rPr>
          <w:rFonts w:ascii="Arial" w:hAnsi="Arial" w:cs="Arial"/>
          <w:b/>
          <w:bCs/>
          <w:color w:val="auto"/>
          <w:sz w:val="32"/>
          <w:szCs w:val="32"/>
        </w:rPr>
        <w:t>Plan</w:t>
      </w:r>
      <w:bookmarkEnd w:id="9"/>
      <w:r w:rsidR="003637E8">
        <w:rPr>
          <w:rFonts w:ascii="Arial" w:hAnsi="Arial" w:cs="Arial"/>
          <w:b/>
          <w:bCs/>
          <w:color w:val="auto"/>
          <w:sz w:val="32"/>
          <w:szCs w:val="32"/>
        </w:rPr>
        <w:t xml:space="preserve"> </w:t>
      </w:r>
    </w:p>
    <w:p w:rsidR="00352CCF" w:rsidP="00352CCF" w:rsidRDefault="00352CCF" w14:paraId="13E8E613" w14:textId="77777777"/>
    <w:p w:rsidRPr="0033021D" w:rsidR="00352CCF" w:rsidP="00352CCF" w:rsidRDefault="00352CCF" w14:paraId="724E4FCC" w14:textId="77777777">
      <w:pPr>
        <w:pStyle w:val="Head2"/>
      </w:pPr>
      <w:bookmarkStart w:name="_Toc222403492" w:id="10"/>
      <w:r w:rsidRPr="0033021D">
        <w:t>MM&amp;V Plan Overview</w:t>
      </w:r>
      <w:bookmarkEnd w:id="10"/>
    </w:p>
    <w:p w:rsidR="00352CCF" w:rsidP="00352CCF" w:rsidRDefault="00352CCF" w14:paraId="41583BF2" w14:textId="2C2436EE">
      <w:pPr>
        <w:jc w:val="both"/>
        <w:rPr>
          <w:rFonts w:ascii="Arial" w:hAnsi="Arial" w:cs="Arial"/>
        </w:rPr>
      </w:pPr>
      <w:r>
        <w:rPr>
          <w:rFonts w:ascii="Arial" w:hAnsi="Arial" w:cs="Arial"/>
        </w:rPr>
        <w:t>It is advisable that a MM&amp;V Plan is developed for a PV project. If a MM&amp;V Plan is not developed</w:t>
      </w:r>
      <w:r w:rsidR="00E57305">
        <w:rPr>
          <w:rFonts w:ascii="Arial" w:hAnsi="Arial" w:cs="Arial"/>
        </w:rPr>
        <w:t>,</w:t>
      </w:r>
      <w:r>
        <w:rPr>
          <w:rFonts w:ascii="Arial" w:hAnsi="Arial" w:cs="Arial"/>
        </w:rPr>
        <w:t xml:space="preserve"> the measurement principles covered within this guidance document should be implemented by the Trust and contractor. In addition, as a minimum requirement, a robust performance reporting process / protocol should be established between the </w:t>
      </w:r>
      <w:r w:rsidR="00801C58">
        <w:rPr>
          <w:rFonts w:ascii="Arial" w:hAnsi="Arial" w:cs="Arial"/>
        </w:rPr>
        <w:t>organisation</w:t>
      </w:r>
      <w:r>
        <w:rPr>
          <w:rFonts w:ascii="Arial" w:hAnsi="Arial" w:cs="Arial"/>
        </w:rPr>
        <w:t xml:space="preserve"> and contractor, which has been pre-agreed as early as possible, prior to project practical completion. </w:t>
      </w:r>
    </w:p>
    <w:p w:rsidR="00352CCF" w:rsidP="00352CCF" w:rsidRDefault="00352CCF" w14:paraId="7100900C" w14:textId="77777777">
      <w:pPr>
        <w:jc w:val="both"/>
        <w:rPr>
          <w:rFonts w:ascii="Arial" w:hAnsi="Arial" w:cs="Arial"/>
        </w:rPr>
      </w:pPr>
    </w:p>
    <w:p w:rsidR="00352CCF" w:rsidP="00352CCF" w:rsidRDefault="00352CCF" w14:paraId="3DA31418" w14:textId="4307C0BE">
      <w:pPr>
        <w:jc w:val="both"/>
        <w:rPr>
          <w:rFonts w:ascii="Arial" w:hAnsi="Arial" w:cs="Arial"/>
        </w:rPr>
      </w:pPr>
      <w:r w:rsidRPr="006D437E">
        <w:rPr>
          <w:rFonts w:ascii="Arial" w:hAnsi="Arial" w:cs="Arial"/>
        </w:rPr>
        <w:t>The reporting protoc</w:t>
      </w:r>
      <w:r w:rsidRPr="006D437E" w:rsidR="00643C3C">
        <w:rPr>
          <w:rFonts w:ascii="Arial" w:hAnsi="Arial" w:cs="Arial"/>
        </w:rPr>
        <w:t>ol</w:t>
      </w:r>
      <w:r w:rsidRPr="006D437E" w:rsidR="00CF19E1">
        <w:rPr>
          <w:rFonts w:ascii="Arial" w:hAnsi="Arial" w:cs="Arial"/>
        </w:rPr>
        <w:t xml:space="preserve"> (t</w:t>
      </w:r>
      <w:r w:rsidRPr="006D437E" w:rsidR="00643C3C">
        <w:rPr>
          <w:rFonts w:ascii="Arial" w:hAnsi="Arial" w:cs="Arial"/>
        </w:rPr>
        <w:t>he</w:t>
      </w:r>
      <w:r w:rsidR="00643C3C">
        <w:rPr>
          <w:rFonts w:ascii="Arial" w:hAnsi="Arial" w:cs="Arial"/>
        </w:rPr>
        <w:t xml:space="preserve"> </w:t>
      </w:r>
      <w:r w:rsidR="007216E6">
        <w:rPr>
          <w:rFonts w:ascii="Arial" w:hAnsi="Arial" w:cs="Arial"/>
        </w:rPr>
        <w:t xml:space="preserve">established, standardised </w:t>
      </w:r>
      <w:r w:rsidR="00643C3C">
        <w:rPr>
          <w:rFonts w:ascii="Arial" w:hAnsi="Arial" w:cs="Arial"/>
        </w:rPr>
        <w:t xml:space="preserve">framework which </w:t>
      </w:r>
      <w:r w:rsidR="004C2EDF">
        <w:rPr>
          <w:rFonts w:ascii="Arial" w:hAnsi="Arial" w:cs="Arial"/>
        </w:rPr>
        <w:t>structures the approach</w:t>
      </w:r>
      <w:r w:rsidR="00CF19E1">
        <w:rPr>
          <w:rFonts w:ascii="Arial" w:hAnsi="Arial" w:cs="Arial"/>
        </w:rPr>
        <w:t>)</w:t>
      </w:r>
      <w:r>
        <w:rPr>
          <w:rFonts w:ascii="Arial" w:hAnsi="Arial" w:cs="Arial"/>
        </w:rPr>
        <w:t xml:space="preserve"> should include an agreed template for reconciliation reporting, an agreed source of acceptable reporting data, frequency and duration of reporting and any pre - agreed adjustment criteria with the source of adjustment data being referenced.</w:t>
      </w:r>
    </w:p>
    <w:p w:rsidR="00352CCF" w:rsidP="00352CCF" w:rsidRDefault="00352CCF" w14:paraId="3446C0C0" w14:textId="77777777">
      <w:pPr>
        <w:jc w:val="both"/>
        <w:rPr>
          <w:rFonts w:ascii="Arial" w:hAnsi="Arial" w:cs="Arial"/>
        </w:rPr>
      </w:pPr>
    </w:p>
    <w:p w:rsidR="00352CCF" w:rsidP="00352CCF" w:rsidRDefault="00352CCF" w14:paraId="195D4C09" w14:textId="0E2E6C8C">
      <w:pPr>
        <w:jc w:val="both"/>
        <w:rPr>
          <w:rFonts w:ascii="Arial" w:hAnsi="Arial" w:cs="Arial"/>
        </w:rPr>
      </w:pPr>
      <w:r>
        <w:rPr>
          <w:rFonts w:ascii="Arial" w:hAnsi="Arial" w:cs="Arial"/>
        </w:rPr>
        <w:t>It is normal for the contractor to develop the MM&amp;V Plan, and pre agree, including signing off the plan with the Trust, prior to the commencement of the project performance reporting period and certainly prior to project practical completion. However</w:t>
      </w:r>
      <w:r w:rsidR="0058130D">
        <w:rPr>
          <w:rFonts w:ascii="Arial" w:hAnsi="Arial" w:cs="Arial"/>
        </w:rPr>
        <w:t>,</w:t>
      </w:r>
      <w:r>
        <w:rPr>
          <w:rFonts w:ascii="Arial" w:hAnsi="Arial" w:cs="Arial"/>
        </w:rPr>
        <w:t xml:space="preserve"> to reduce the prospect of numerous iterations, the Trust should engage early with the contractor and input its own requirements into the plan prior to the contractor developing the initial draft. </w:t>
      </w:r>
    </w:p>
    <w:p w:rsidR="00352CCF" w:rsidP="00352CCF" w:rsidRDefault="00352CCF" w14:paraId="2B3AB748" w14:textId="77777777">
      <w:pPr>
        <w:jc w:val="both"/>
        <w:rPr>
          <w:rFonts w:ascii="Arial" w:hAnsi="Arial" w:cs="Arial"/>
        </w:rPr>
      </w:pPr>
    </w:p>
    <w:p w:rsidR="00352CCF" w:rsidP="00352CCF" w:rsidRDefault="00352CCF" w14:paraId="06961FF9" w14:textId="77777777">
      <w:pPr>
        <w:jc w:val="both"/>
        <w:rPr>
          <w:rFonts w:ascii="Arial" w:hAnsi="Arial" w:cs="Arial"/>
        </w:rPr>
      </w:pPr>
      <w:r>
        <w:rPr>
          <w:rFonts w:ascii="Arial" w:hAnsi="Arial" w:cs="Arial"/>
        </w:rPr>
        <w:t xml:space="preserve">The same approach is also recommended if the contractor is only contractually required to develop a reporting protocol, </w:t>
      </w:r>
      <w:proofErr w:type="gramStart"/>
      <w:r>
        <w:rPr>
          <w:rFonts w:ascii="Arial" w:hAnsi="Arial" w:cs="Arial"/>
        </w:rPr>
        <w:t>as long as</w:t>
      </w:r>
      <w:proofErr w:type="gramEnd"/>
      <w:r>
        <w:rPr>
          <w:rFonts w:ascii="Arial" w:hAnsi="Arial" w:cs="Arial"/>
        </w:rPr>
        <w:t xml:space="preserve"> the Trust agrees to the reporting protocol prior to its implementation. </w:t>
      </w:r>
    </w:p>
    <w:p w:rsidR="00352CCF" w:rsidP="00352CCF" w:rsidRDefault="00352CCF" w14:paraId="48554CA1" w14:textId="77777777">
      <w:pPr>
        <w:jc w:val="both"/>
        <w:rPr>
          <w:rFonts w:ascii="Arial" w:hAnsi="Arial" w:cs="Arial"/>
        </w:rPr>
      </w:pPr>
    </w:p>
    <w:p w:rsidR="00352CCF" w:rsidP="00352CCF" w:rsidRDefault="00352CCF" w14:paraId="0B6986AC" w14:textId="77777777">
      <w:pPr>
        <w:jc w:val="both"/>
        <w:rPr>
          <w:rFonts w:ascii="Arial" w:hAnsi="Arial" w:cs="Arial"/>
        </w:rPr>
      </w:pPr>
      <w:r>
        <w:rPr>
          <w:rFonts w:ascii="Arial" w:hAnsi="Arial" w:cs="Arial"/>
        </w:rPr>
        <w:t>Whilst a less common approach, it’s also feasible for the Trust, or a M&amp;V professional appointed by the Trust, to develop the MM&amp;V plan or reporting protocol, as long as this has been made clear within the project specification (or employers requirements), and / or has been agreed with the contractor as early as possible following contractor appointment.</w:t>
      </w:r>
    </w:p>
    <w:p w:rsidR="00352CCF" w:rsidP="00352CCF" w:rsidRDefault="00352CCF" w14:paraId="6A602137" w14:textId="77777777">
      <w:pPr>
        <w:jc w:val="both"/>
        <w:rPr>
          <w:rFonts w:ascii="Arial" w:hAnsi="Arial" w:cs="Arial"/>
        </w:rPr>
      </w:pPr>
    </w:p>
    <w:p w:rsidR="00352CCF" w:rsidP="00352CCF" w:rsidRDefault="00352CCF" w14:paraId="04E725AF" w14:textId="77777777">
      <w:pPr>
        <w:jc w:val="both"/>
        <w:rPr>
          <w:rFonts w:ascii="Arial" w:hAnsi="Arial" w:cs="Arial"/>
        </w:rPr>
      </w:pPr>
      <w:r>
        <w:rPr>
          <w:rFonts w:ascii="Arial" w:hAnsi="Arial" w:cs="Arial"/>
        </w:rPr>
        <w:t xml:space="preserve">In summary and assuming that a MM&amp;V Plan is required, it should </w:t>
      </w:r>
      <w:r w:rsidRPr="002D4F25">
        <w:rPr>
          <w:rFonts w:ascii="Arial" w:hAnsi="Arial" w:cs="Arial"/>
        </w:rPr>
        <w:t>address</w:t>
      </w:r>
      <w:r>
        <w:rPr>
          <w:rFonts w:ascii="Arial" w:hAnsi="Arial" w:cs="Arial"/>
        </w:rPr>
        <w:t xml:space="preserve"> the following </w:t>
      </w:r>
      <w:r w:rsidRPr="002D4F25">
        <w:rPr>
          <w:rFonts w:ascii="Arial" w:hAnsi="Arial" w:cs="Arial"/>
        </w:rPr>
        <w:t>as a minimum:</w:t>
      </w:r>
    </w:p>
    <w:p w:rsidRPr="002D4F25" w:rsidR="00352CCF" w:rsidP="00352CCF" w:rsidRDefault="00352CCF" w14:paraId="329D50DD" w14:textId="77777777">
      <w:pPr>
        <w:rPr>
          <w:rFonts w:ascii="Arial" w:hAnsi="Arial" w:cs="Arial"/>
        </w:rPr>
      </w:pPr>
    </w:p>
    <w:p w:rsidR="00352CCF" w:rsidP="00352CCF" w:rsidRDefault="00352CCF" w14:paraId="58340128" w14:textId="77777777">
      <w:pPr>
        <w:pStyle w:val="ListParagraph"/>
        <w:numPr>
          <w:ilvl w:val="0"/>
          <w:numId w:val="16"/>
        </w:numPr>
        <w:rPr>
          <w:rFonts w:ascii="Arial" w:hAnsi="Arial" w:cs="Arial"/>
        </w:rPr>
      </w:pPr>
      <w:r>
        <w:rPr>
          <w:rFonts w:ascii="Arial" w:hAnsi="Arial" w:cs="Arial"/>
        </w:rPr>
        <w:t>Project Description &amp; Overview: Define t</w:t>
      </w:r>
      <w:r w:rsidRPr="00FA6F85">
        <w:rPr>
          <w:rFonts w:ascii="Arial" w:hAnsi="Arial" w:cs="Arial"/>
        </w:rPr>
        <w:t xml:space="preserve">he project objective to achieve energy savings through PV system installation at </w:t>
      </w:r>
      <w:r>
        <w:rPr>
          <w:rFonts w:ascii="Arial" w:hAnsi="Arial" w:cs="Arial"/>
        </w:rPr>
        <w:t>the site</w:t>
      </w:r>
      <w:r w:rsidRPr="00FA6F85">
        <w:rPr>
          <w:rFonts w:ascii="Arial" w:hAnsi="Arial" w:cs="Arial"/>
        </w:rPr>
        <w:t>.</w:t>
      </w:r>
      <w:r>
        <w:rPr>
          <w:rFonts w:ascii="Arial" w:hAnsi="Arial" w:cs="Arial"/>
        </w:rPr>
        <w:t xml:space="preserve"> Provide the following information:</w:t>
      </w:r>
    </w:p>
    <w:p w:rsidR="00352CCF" w:rsidP="00352CCF" w:rsidRDefault="00352CCF" w14:paraId="5E1D3153" w14:textId="77777777">
      <w:pPr>
        <w:pStyle w:val="ListParagraph"/>
        <w:numPr>
          <w:ilvl w:val="1"/>
          <w:numId w:val="16"/>
        </w:numPr>
        <w:rPr>
          <w:rFonts w:ascii="Arial" w:hAnsi="Arial" w:cs="Arial"/>
        </w:rPr>
      </w:pPr>
      <w:r>
        <w:rPr>
          <w:rFonts w:ascii="Arial" w:hAnsi="Arial" w:cs="Arial"/>
        </w:rPr>
        <w:t>O</w:t>
      </w:r>
      <w:r w:rsidRPr="00FA6F85">
        <w:rPr>
          <w:rFonts w:ascii="Arial" w:hAnsi="Arial" w:cs="Arial"/>
        </w:rPr>
        <w:t>verview of the buildings involved with the projected energy savings</w:t>
      </w:r>
      <w:r>
        <w:rPr>
          <w:rFonts w:ascii="Arial" w:hAnsi="Arial" w:cs="Arial"/>
        </w:rPr>
        <w:t xml:space="preserve"> (kWh)</w:t>
      </w:r>
      <w:r w:rsidRPr="00FA6F85">
        <w:rPr>
          <w:rFonts w:ascii="Arial" w:hAnsi="Arial" w:cs="Arial"/>
        </w:rPr>
        <w:t>,</w:t>
      </w:r>
      <w:r>
        <w:rPr>
          <w:rFonts w:ascii="Arial" w:hAnsi="Arial" w:cs="Arial"/>
        </w:rPr>
        <w:t xml:space="preserve"> yield values (kWh/</w:t>
      </w:r>
      <w:proofErr w:type="spellStart"/>
      <w:r>
        <w:rPr>
          <w:rFonts w:ascii="Arial" w:hAnsi="Arial" w:cs="Arial"/>
        </w:rPr>
        <w:t>kWp</w:t>
      </w:r>
      <w:proofErr w:type="spellEnd"/>
      <w:r>
        <w:rPr>
          <w:rFonts w:ascii="Arial" w:hAnsi="Arial" w:cs="Arial"/>
        </w:rPr>
        <w:t>),</w:t>
      </w:r>
      <w:r w:rsidRPr="00FA6F85">
        <w:rPr>
          <w:rFonts w:ascii="Arial" w:hAnsi="Arial" w:cs="Arial"/>
        </w:rPr>
        <w:t xml:space="preserve"> energy cost savings and carbon savings</w:t>
      </w:r>
      <w:r>
        <w:rPr>
          <w:rFonts w:ascii="Arial" w:hAnsi="Arial" w:cs="Arial"/>
        </w:rPr>
        <w:t xml:space="preserve">. </w:t>
      </w:r>
    </w:p>
    <w:p w:rsidR="00352CCF" w:rsidP="00352CCF" w:rsidRDefault="00352CCF" w14:paraId="20FA162B" w14:textId="77777777">
      <w:pPr>
        <w:pStyle w:val="ListParagraph"/>
        <w:numPr>
          <w:ilvl w:val="1"/>
          <w:numId w:val="16"/>
        </w:numPr>
        <w:rPr>
          <w:rFonts w:ascii="Arial" w:hAnsi="Arial" w:cs="Arial"/>
        </w:rPr>
      </w:pPr>
      <w:r>
        <w:rPr>
          <w:rFonts w:ascii="Arial" w:hAnsi="Arial" w:cs="Arial"/>
        </w:rPr>
        <w:t>Clearly state t</w:t>
      </w:r>
      <w:r w:rsidRPr="00FA6F85">
        <w:rPr>
          <w:rFonts w:ascii="Arial" w:hAnsi="Arial" w:cs="Arial"/>
        </w:rPr>
        <w:t xml:space="preserve">he Guaranteed </w:t>
      </w:r>
      <w:r>
        <w:rPr>
          <w:rFonts w:ascii="Arial" w:hAnsi="Arial" w:cs="Arial"/>
        </w:rPr>
        <w:t>or target annual generation performance (kWh).</w:t>
      </w:r>
    </w:p>
    <w:p w:rsidR="00352CCF" w:rsidP="00352CCF" w:rsidRDefault="00352CCF" w14:paraId="3531415E" w14:textId="77777777">
      <w:pPr>
        <w:pStyle w:val="ListParagraph"/>
        <w:numPr>
          <w:ilvl w:val="1"/>
          <w:numId w:val="16"/>
        </w:numPr>
        <w:rPr>
          <w:rFonts w:ascii="Arial" w:hAnsi="Arial" w:cs="Arial"/>
        </w:rPr>
      </w:pPr>
      <w:r w:rsidRPr="00FA6F85">
        <w:rPr>
          <w:rFonts w:ascii="Arial" w:hAnsi="Arial" w:cs="Arial"/>
        </w:rPr>
        <w:t>List of Utility Unit Rate and CO2 Factor</w:t>
      </w:r>
      <w:r>
        <w:rPr>
          <w:rFonts w:ascii="Arial" w:hAnsi="Arial" w:cs="Arial"/>
        </w:rPr>
        <w:t>s.</w:t>
      </w:r>
    </w:p>
    <w:p w:rsidRPr="000A1766" w:rsidR="00352CCF" w:rsidP="00352CCF" w:rsidRDefault="00352CCF" w14:paraId="3DA59382" w14:textId="77777777">
      <w:pPr>
        <w:pStyle w:val="ListParagraph"/>
        <w:numPr>
          <w:ilvl w:val="1"/>
          <w:numId w:val="16"/>
        </w:numPr>
        <w:rPr>
          <w:rFonts w:ascii="Arial" w:hAnsi="Arial" w:cs="Arial"/>
        </w:rPr>
      </w:pPr>
      <w:r w:rsidRPr="000A1766">
        <w:rPr>
          <w:rFonts w:ascii="Arial" w:hAnsi="Arial" w:cs="Arial"/>
        </w:rPr>
        <w:t xml:space="preserve">PV expected % ratio of export </w:t>
      </w:r>
      <w:r>
        <w:rPr>
          <w:rFonts w:ascii="Arial" w:hAnsi="Arial" w:cs="Arial"/>
        </w:rPr>
        <w:t>versus</w:t>
      </w:r>
      <w:r w:rsidRPr="000A1766">
        <w:rPr>
          <w:rFonts w:ascii="Arial" w:hAnsi="Arial" w:cs="Arial"/>
        </w:rPr>
        <w:t xml:space="preserve"> self-consumption.</w:t>
      </w:r>
    </w:p>
    <w:p w:rsidR="00352CCF" w:rsidP="00352CCF" w:rsidRDefault="00352CCF" w14:paraId="1418AC55" w14:textId="77777777">
      <w:pPr>
        <w:pStyle w:val="ListParagraph"/>
        <w:ind w:left="1080"/>
        <w:rPr>
          <w:rFonts w:ascii="Arial" w:hAnsi="Arial" w:cs="Arial"/>
        </w:rPr>
      </w:pPr>
    </w:p>
    <w:p w:rsidR="00352CCF" w:rsidP="00352CCF" w:rsidRDefault="00352CCF" w14:paraId="11980502" w14:textId="77777777">
      <w:pPr>
        <w:pStyle w:val="ListParagraph"/>
        <w:numPr>
          <w:ilvl w:val="0"/>
          <w:numId w:val="16"/>
        </w:numPr>
        <w:rPr>
          <w:rFonts w:ascii="Arial" w:hAnsi="Arial" w:cs="Arial"/>
        </w:rPr>
      </w:pPr>
      <w:r w:rsidRPr="00576234">
        <w:rPr>
          <w:rFonts w:ascii="Arial" w:hAnsi="Arial" w:cs="Arial"/>
        </w:rPr>
        <w:t>Measurement Boundary: Clear definition of monitored points (e.g., inverter</w:t>
      </w:r>
      <w:r>
        <w:rPr>
          <w:rFonts w:ascii="Arial" w:hAnsi="Arial" w:cs="Arial"/>
        </w:rPr>
        <w:t xml:space="preserve"> readings, </w:t>
      </w:r>
      <w:r w:rsidRPr="00576234">
        <w:rPr>
          <w:rFonts w:ascii="Arial" w:hAnsi="Arial" w:cs="Arial"/>
        </w:rPr>
        <w:t xml:space="preserve">AC </w:t>
      </w:r>
      <w:r>
        <w:rPr>
          <w:rFonts w:ascii="Arial" w:hAnsi="Arial" w:cs="Arial"/>
        </w:rPr>
        <w:t xml:space="preserve">generation </w:t>
      </w:r>
      <w:r w:rsidRPr="00576234">
        <w:rPr>
          <w:rFonts w:ascii="Arial" w:hAnsi="Arial" w:cs="Arial"/>
        </w:rPr>
        <w:t>output</w:t>
      </w:r>
      <w:r>
        <w:rPr>
          <w:rFonts w:ascii="Arial" w:hAnsi="Arial" w:cs="Arial"/>
        </w:rPr>
        <w:t xml:space="preserve"> meter</w:t>
      </w:r>
      <w:r w:rsidRPr="00576234">
        <w:rPr>
          <w:rFonts w:ascii="Arial" w:hAnsi="Arial" w:cs="Arial"/>
        </w:rPr>
        <w:t xml:space="preserve">, export meter, system-level </w:t>
      </w:r>
      <w:r>
        <w:rPr>
          <w:rFonts w:ascii="Arial" w:hAnsi="Arial" w:cs="Arial"/>
        </w:rPr>
        <w:t>online portal monitoring.</w:t>
      </w:r>
    </w:p>
    <w:p w:rsidRPr="00576234" w:rsidR="00352CCF" w:rsidP="00352CCF" w:rsidRDefault="00352CCF" w14:paraId="1004E62F" w14:textId="77777777">
      <w:pPr>
        <w:pStyle w:val="ListParagraph"/>
        <w:ind w:left="1080"/>
        <w:rPr>
          <w:rFonts w:ascii="Arial" w:hAnsi="Arial" w:cs="Arial"/>
        </w:rPr>
      </w:pPr>
    </w:p>
    <w:p w:rsidR="00352CCF" w:rsidP="00352CCF" w:rsidRDefault="00352CCF" w14:paraId="26FF655A" w14:textId="77777777">
      <w:pPr>
        <w:pStyle w:val="ListParagraph"/>
        <w:numPr>
          <w:ilvl w:val="0"/>
          <w:numId w:val="16"/>
        </w:numPr>
        <w:rPr>
          <w:rFonts w:ascii="Arial" w:hAnsi="Arial" w:cs="Arial"/>
        </w:rPr>
      </w:pPr>
      <w:r w:rsidRPr="00576234">
        <w:rPr>
          <w:rFonts w:ascii="Arial" w:hAnsi="Arial" w:cs="Arial"/>
        </w:rPr>
        <w:t>Meter Specifications: Accuracy class, calibration intervals, and documentation requirements.</w:t>
      </w:r>
    </w:p>
    <w:p w:rsidRPr="009F684F" w:rsidR="00352CCF" w:rsidP="00352CCF" w:rsidRDefault="00352CCF" w14:paraId="2EE00417" w14:textId="77777777">
      <w:pPr>
        <w:rPr>
          <w:rFonts w:ascii="Arial" w:hAnsi="Arial" w:cs="Arial"/>
        </w:rPr>
      </w:pPr>
    </w:p>
    <w:p w:rsidR="00352CCF" w:rsidP="00352CCF" w:rsidRDefault="00352CCF" w14:paraId="6309AA63" w14:textId="77777777">
      <w:pPr>
        <w:pStyle w:val="ListParagraph"/>
        <w:numPr>
          <w:ilvl w:val="0"/>
          <w:numId w:val="16"/>
        </w:numPr>
        <w:rPr>
          <w:rFonts w:ascii="Arial" w:hAnsi="Arial" w:cs="Arial"/>
        </w:rPr>
      </w:pPr>
      <w:r w:rsidRPr="00576234">
        <w:rPr>
          <w:rFonts w:ascii="Arial" w:hAnsi="Arial" w:cs="Arial"/>
        </w:rPr>
        <w:t>Data Management: Treatment of missing data, storage protocols, and data validation procedures.</w:t>
      </w:r>
    </w:p>
    <w:p w:rsidRPr="009F684F" w:rsidR="00352CCF" w:rsidP="00352CCF" w:rsidRDefault="00352CCF" w14:paraId="04DA9579" w14:textId="77777777">
      <w:pPr>
        <w:rPr>
          <w:rFonts w:ascii="Arial" w:hAnsi="Arial" w:cs="Arial"/>
        </w:rPr>
      </w:pPr>
    </w:p>
    <w:p w:rsidR="00352CCF" w:rsidP="00352CCF" w:rsidRDefault="00352CCF" w14:paraId="50A4FFF3" w14:textId="77777777">
      <w:pPr>
        <w:pStyle w:val="ListParagraph"/>
        <w:numPr>
          <w:ilvl w:val="0"/>
          <w:numId w:val="16"/>
        </w:numPr>
        <w:rPr>
          <w:rFonts w:ascii="Arial" w:hAnsi="Arial" w:cs="Arial"/>
        </w:rPr>
      </w:pPr>
      <w:r w:rsidRPr="00576234">
        <w:rPr>
          <w:rFonts w:ascii="Arial" w:hAnsi="Arial" w:cs="Arial"/>
        </w:rPr>
        <w:t>Roles and Responsibilities: Duties of the facilities team, contractor, and MM&amp;V practitioner.</w:t>
      </w:r>
    </w:p>
    <w:p w:rsidRPr="009F684F" w:rsidR="00352CCF" w:rsidP="00352CCF" w:rsidRDefault="00352CCF" w14:paraId="64FBE192" w14:textId="77777777">
      <w:pPr>
        <w:rPr>
          <w:rFonts w:ascii="Arial" w:hAnsi="Arial" w:cs="Arial"/>
        </w:rPr>
      </w:pPr>
    </w:p>
    <w:p w:rsidR="00352CCF" w:rsidP="00352CCF" w:rsidRDefault="00352CCF" w14:paraId="2E098524" w14:textId="77777777">
      <w:pPr>
        <w:pStyle w:val="ListParagraph"/>
        <w:numPr>
          <w:ilvl w:val="0"/>
          <w:numId w:val="16"/>
        </w:numPr>
        <w:rPr>
          <w:rFonts w:ascii="Arial" w:hAnsi="Arial" w:cs="Arial"/>
        </w:rPr>
      </w:pPr>
      <w:r w:rsidRPr="00576234">
        <w:rPr>
          <w:rFonts w:ascii="Arial" w:hAnsi="Arial" w:cs="Arial"/>
        </w:rPr>
        <w:t>Adjustment Protocols: Routine (</w:t>
      </w:r>
      <w:r>
        <w:rPr>
          <w:rFonts w:ascii="Arial" w:hAnsi="Arial" w:cs="Arial"/>
        </w:rPr>
        <w:t xml:space="preserve">e.g. </w:t>
      </w:r>
      <w:r w:rsidRPr="00576234">
        <w:rPr>
          <w:rFonts w:ascii="Arial" w:hAnsi="Arial" w:cs="Arial"/>
        </w:rPr>
        <w:t xml:space="preserve">irradiance, </w:t>
      </w:r>
      <w:r>
        <w:rPr>
          <w:rFonts w:ascii="Arial" w:hAnsi="Arial" w:cs="Arial"/>
        </w:rPr>
        <w:t>occupancy hours)</w:t>
      </w:r>
      <w:r w:rsidRPr="00576234">
        <w:rPr>
          <w:rFonts w:ascii="Arial" w:hAnsi="Arial" w:cs="Arial"/>
        </w:rPr>
        <w:t xml:space="preserve"> and non-routine (</w:t>
      </w:r>
      <w:r>
        <w:rPr>
          <w:rFonts w:ascii="Arial" w:hAnsi="Arial" w:cs="Arial"/>
        </w:rPr>
        <w:t xml:space="preserve">e.g. </w:t>
      </w:r>
      <w:r w:rsidRPr="00576234">
        <w:rPr>
          <w:rFonts w:ascii="Arial" w:hAnsi="Arial" w:cs="Arial"/>
        </w:rPr>
        <w:t>shading alterations, equipment replacements).</w:t>
      </w:r>
    </w:p>
    <w:p w:rsidRPr="009F684F" w:rsidR="00352CCF" w:rsidP="00352CCF" w:rsidRDefault="00352CCF" w14:paraId="3E458D85" w14:textId="77777777">
      <w:pPr>
        <w:rPr>
          <w:rFonts w:ascii="Arial" w:hAnsi="Arial" w:cs="Arial"/>
        </w:rPr>
      </w:pPr>
    </w:p>
    <w:p w:rsidR="00352CCF" w:rsidP="00352CCF" w:rsidRDefault="00352CCF" w14:paraId="0D53002F" w14:textId="77777777">
      <w:pPr>
        <w:pStyle w:val="ListParagraph"/>
        <w:numPr>
          <w:ilvl w:val="0"/>
          <w:numId w:val="16"/>
        </w:numPr>
        <w:rPr>
          <w:rFonts w:ascii="Arial" w:hAnsi="Arial" w:cs="Arial"/>
        </w:rPr>
      </w:pPr>
      <w:r w:rsidRPr="00576234">
        <w:rPr>
          <w:rFonts w:ascii="Arial" w:hAnsi="Arial" w:cs="Arial"/>
        </w:rPr>
        <w:t>Quality Assurance: CMVP oversight, verification of calibration compliance, and documentation of all evidence-based adjustments.</w:t>
      </w:r>
    </w:p>
    <w:p w:rsidRPr="009F684F" w:rsidR="00352CCF" w:rsidP="00352CCF" w:rsidRDefault="00352CCF" w14:paraId="443ACEE2" w14:textId="77777777">
      <w:pPr>
        <w:rPr>
          <w:rFonts w:ascii="Arial" w:hAnsi="Arial" w:cs="Arial"/>
        </w:rPr>
      </w:pPr>
    </w:p>
    <w:p w:rsidRPr="00352CCF" w:rsidR="00352CCF" w:rsidP="00056611" w:rsidRDefault="00352CCF" w14:paraId="1ACB6EBF" w14:textId="3725E344">
      <w:pPr>
        <w:pStyle w:val="ListParagraph"/>
        <w:numPr>
          <w:ilvl w:val="0"/>
          <w:numId w:val="16"/>
        </w:numPr>
        <w:rPr>
          <w:rFonts w:ascii="Arial" w:hAnsi="Arial" w:cs="Arial"/>
        </w:rPr>
      </w:pPr>
      <w:r w:rsidRPr="00352CCF">
        <w:rPr>
          <w:rFonts w:ascii="Arial" w:hAnsi="Arial" w:cs="Arial"/>
        </w:rPr>
        <w:t>Reporting Format: Frequency, structure, and content requirements for periodic and annual reporting.</w:t>
      </w:r>
    </w:p>
    <w:p w:rsidRPr="00352CCF" w:rsidR="00352CCF" w:rsidP="00352CCF" w:rsidRDefault="00352CCF" w14:paraId="6E41D53E" w14:textId="77777777"/>
    <w:p w:rsidR="00F74430" w:rsidP="00D05F8B" w:rsidRDefault="00F74430" w14:paraId="055576FF" w14:textId="77777777">
      <w:pPr>
        <w:jc w:val="both"/>
        <w:rPr>
          <w:rFonts w:ascii="Arial" w:hAnsi="Arial" w:cs="Arial"/>
          <w:lang w:eastAsia="ja-JP"/>
        </w:rPr>
      </w:pPr>
    </w:p>
    <w:p w:rsidR="00F74430" w:rsidP="00576234" w:rsidRDefault="00CF3F07" w14:paraId="40D31F03" w14:textId="0D8E6652">
      <w:pPr>
        <w:pStyle w:val="Head2"/>
      </w:pPr>
      <w:bookmarkStart w:name="_Toc222403493" w:id="11"/>
      <w:r>
        <w:t>Energy Prices</w:t>
      </w:r>
      <w:bookmarkEnd w:id="11"/>
    </w:p>
    <w:p w:rsidR="00CF3F07" w:rsidP="00D05F8B" w:rsidRDefault="00D05F8B" w14:paraId="4BA5851E" w14:textId="2F525736">
      <w:pPr>
        <w:jc w:val="both"/>
        <w:rPr>
          <w:rFonts w:ascii="Arial" w:hAnsi="Arial" w:cs="Arial"/>
        </w:rPr>
      </w:pPr>
      <w:r>
        <w:rPr>
          <w:rFonts w:ascii="Arial" w:hAnsi="Arial" w:cs="Arial"/>
        </w:rPr>
        <w:t xml:space="preserve">Any </w:t>
      </w:r>
      <w:r w:rsidRPr="001C5922" w:rsidR="001C5922">
        <w:rPr>
          <w:rFonts w:ascii="Arial" w:hAnsi="Arial" w:cs="Arial"/>
        </w:rPr>
        <w:t>M</w:t>
      </w:r>
      <w:r w:rsidR="001C5922">
        <w:rPr>
          <w:rFonts w:ascii="Arial" w:hAnsi="Arial" w:cs="Arial"/>
        </w:rPr>
        <w:t>M</w:t>
      </w:r>
      <w:r w:rsidRPr="001C5922" w:rsidR="001C5922">
        <w:rPr>
          <w:rFonts w:ascii="Arial" w:hAnsi="Arial" w:cs="Arial"/>
        </w:rPr>
        <w:t xml:space="preserve">&amp;V </w:t>
      </w:r>
      <w:r w:rsidR="00D84396">
        <w:rPr>
          <w:rFonts w:ascii="Arial" w:hAnsi="Arial" w:cs="Arial"/>
        </w:rPr>
        <w:t>plan</w:t>
      </w:r>
      <w:r>
        <w:rPr>
          <w:rFonts w:ascii="Arial" w:hAnsi="Arial" w:cs="Arial"/>
        </w:rPr>
        <w:t xml:space="preserve"> </w:t>
      </w:r>
      <w:r w:rsidRPr="001C5922" w:rsidR="001C5922">
        <w:rPr>
          <w:rFonts w:ascii="Arial" w:hAnsi="Arial" w:cs="Arial"/>
        </w:rPr>
        <w:t>should detail the utility rates or tariffs that will be applied to calculate the cost savings for the measure or project</w:t>
      </w:r>
      <w:r w:rsidR="003637E8">
        <w:rPr>
          <w:rFonts w:ascii="Arial" w:hAnsi="Arial" w:cs="Arial"/>
        </w:rPr>
        <w:t xml:space="preserve"> especially if the financial impact of the associated savings for</w:t>
      </w:r>
      <w:r w:rsidR="006E6012">
        <w:rPr>
          <w:rFonts w:ascii="Arial" w:hAnsi="Arial" w:cs="Arial"/>
        </w:rPr>
        <w:t>m</w:t>
      </w:r>
      <w:r w:rsidR="003637E8">
        <w:rPr>
          <w:rFonts w:ascii="Arial" w:hAnsi="Arial" w:cs="Arial"/>
        </w:rPr>
        <w:t xml:space="preserve"> part of a performance guarantee. A </w:t>
      </w:r>
      <w:r w:rsidRPr="001C5922" w:rsidR="001C5922">
        <w:rPr>
          <w:rFonts w:ascii="Arial" w:hAnsi="Arial" w:cs="Arial"/>
        </w:rPr>
        <w:t>method for adjusting the monetary value of savings if utility prices change over the project’s lifetime</w:t>
      </w:r>
      <w:r w:rsidR="003637E8">
        <w:rPr>
          <w:rFonts w:ascii="Arial" w:hAnsi="Arial" w:cs="Arial"/>
        </w:rPr>
        <w:t xml:space="preserve"> should also be specified</w:t>
      </w:r>
      <w:r w:rsidRPr="001C5922" w:rsidR="001C5922">
        <w:rPr>
          <w:rFonts w:ascii="Arial" w:hAnsi="Arial" w:cs="Arial"/>
        </w:rPr>
        <w:t xml:space="preserve">. </w:t>
      </w:r>
      <w:r w:rsidR="003637E8">
        <w:rPr>
          <w:rFonts w:ascii="Arial" w:hAnsi="Arial" w:cs="Arial"/>
        </w:rPr>
        <w:t xml:space="preserve">The report </w:t>
      </w:r>
      <w:r w:rsidRPr="001C5922" w:rsidR="001C5922">
        <w:rPr>
          <w:rFonts w:ascii="Arial" w:hAnsi="Arial" w:cs="Arial"/>
        </w:rPr>
        <w:t>should also clearly define and report any assumed or predetermined values, including inflation or escalation rates, projected utility price increases, or other variables that could influence the M</w:t>
      </w:r>
      <w:r w:rsidR="001C5922">
        <w:rPr>
          <w:rFonts w:ascii="Arial" w:hAnsi="Arial" w:cs="Arial"/>
        </w:rPr>
        <w:t>M</w:t>
      </w:r>
      <w:r w:rsidRPr="001C5922" w:rsidR="001C5922">
        <w:rPr>
          <w:rFonts w:ascii="Arial" w:hAnsi="Arial" w:cs="Arial"/>
        </w:rPr>
        <w:t>&amp;V results.</w:t>
      </w:r>
    </w:p>
    <w:p w:rsidR="003637E8" w:rsidP="00D05F8B" w:rsidRDefault="003637E8" w14:paraId="65D2A687" w14:textId="77777777">
      <w:pPr>
        <w:jc w:val="both"/>
        <w:rPr>
          <w:rFonts w:ascii="Arial" w:hAnsi="Arial" w:cs="Arial"/>
        </w:rPr>
      </w:pPr>
    </w:p>
    <w:p w:rsidR="003637E8" w:rsidP="00D05F8B" w:rsidRDefault="003637E8" w14:paraId="34E012F1" w14:textId="77777777">
      <w:pPr>
        <w:jc w:val="both"/>
        <w:rPr>
          <w:rFonts w:ascii="Arial" w:hAnsi="Arial" w:cs="Arial"/>
        </w:rPr>
      </w:pPr>
    </w:p>
    <w:p w:rsidR="001C5922" w:rsidP="00576234" w:rsidRDefault="001C5922" w14:paraId="2E208D2B" w14:textId="21DA4149">
      <w:pPr>
        <w:pStyle w:val="Head2"/>
      </w:pPr>
      <w:bookmarkStart w:name="_Toc222403494" w:id="12"/>
      <w:r>
        <w:t>Meter Specifications</w:t>
      </w:r>
      <w:bookmarkEnd w:id="12"/>
    </w:p>
    <w:p w:rsidR="001C5922" w:rsidP="003637E8" w:rsidRDefault="001C5922" w14:paraId="7A2E63F6" w14:textId="023C6E98">
      <w:pPr>
        <w:jc w:val="both"/>
        <w:rPr>
          <w:rFonts w:ascii="Arial" w:hAnsi="Arial" w:cs="Arial"/>
        </w:rPr>
      </w:pPr>
      <w:r w:rsidRPr="001C5922">
        <w:rPr>
          <w:rFonts w:ascii="Arial" w:hAnsi="Arial" w:cs="Arial"/>
        </w:rPr>
        <w:t>The M</w:t>
      </w:r>
      <w:r>
        <w:rPr>
          <w:rFonts w:ascii="Arial" w:hAnsi="Arial" w:cs="Arial"/>
        </w:rPr>
        <w:t>M</w:t>
      </w:r>
      <w:r w:rsidRPr="001C5922">
        <w:rPr>
          <w:rFonts w:ascii="Arial" w:hAnsi="Arial" w:cs="Arial"/>
        </w:rPr>
        <w:t>&amp;V plan should identify the metering points that will be used to collect data, including both spot and continuous measurements. For non-utility meters, the plan should provide details on:</w:t>
      </w:r>
    </w:p>
    <w:p w:rsidRPr="001C5922" w:rsidR="001C5922" w:rsidP="003637E8" w:rsidRDefault="001C5922" w14:paraId="73B0C4D2" w14:textId="77777777">
      <w:pPr>
        <w:jc w:val="both"/>
        <w:rPr>
          <w:rFonts w:ascii="Arial" w:hAnsi="Arial" w:cs="Arial"/>
        </w:rPr>
      </w:pPr>
    </w:p>
    <w:p w:rsidRPr="001C5922" w:rsidR="001C5922" w:rsidP="005D5A5E" w:rsidRDefault="001C5922" w14:paraId="60BDD6BE" w14:textId="3DCCCBB9">
      <w:pPr>
        <w:numPr>
          <w:ilvl w:val="0"/>
          <w:numId w:val="9"/>
        </w:numPr>
        <w:jc w:val="both"/>
        <w:rPr>
          <w:rFonts w:ascii="Arial" w:hAnsi="Arial" w:cs="Arial"/>
        </w:rPr>
      </w:pPr>
      <w:r w:rsidRPr="001C5922">
        <w:rPr>
          <w:rFonts w:ascii="Arial" w:hAnsi="Arial" w:cs="Arial"/>
        </w:rPr>
        <w:t>Meter type, make, model, and relevant characteristics</w:t>
      </w:r>
    </w:p>
    <w:p w:rsidRPr="001C5922" w:rsidR="001C5922" w:rsidP="005D5A5E" w:rsidRDefault="001C5922" w14:paraId="6DE412F5" w14:textId="2970FD3E">
      <w:pPr>
        <w:numPr>
          <w:ilvl w:val="0"/>
          <w:numId w:val="9"/>
        </w:numPr>
        <w:jc w:val="both"/>
        <w:rPr>
          <w:rFonts w:ascii="Arial" w:hAnsi="Arial" w:cs="Arial"/>
        </w:rPr>
      </w:pPr>
      <w:r w:rsidRPr="001C5922">
        <w:rPr>
          <w:rFonts w:ascii="Arial" w:hAnsi="Arial" w:cs="Arial"/>
        </w:rPr>
        <w:t>Meter specifications, including accuracy and precision</w:t>
      </w:r>
    </w:p>
    <w:p w:rsidRPr="001C5922" w:rsidR="001C5922" w:rsidP="005D5A5E" w:rsidRDefault="001C5922" w14:paraId="61B83C56" w14:textId="70BE9452">
      <w:pPr>
        <w:numPr>
          <w:ilvl w:val="0"/>
          <w:numId w:val="9"/>
        </w:numPr>
        <w:jc w:val="both"/>
        <w:rPr>
          <w:rFonts w:ascii="Arial" w:hAnsi="Arial" w:cs="Arial"/>
        </w:rPr>
      </w:pPr>
      <w:r w:rsidRPr="001C5922">
        <w:rPr>
          <w:rFonts w:ascii="Arial" w:hAnsi="Arial" w:cs="Arial"/>
        </w:rPr>
        <w:t>Meter reading and witnessing procedures</w:t>
      </w:r>
    </w:p>
    <w:p w:rsidRPr="001C5922" w:rsidR="001C5922" w:rsidP="005D5A5E" w:rsidRDefault="001C5922" w14:paraId="73EF887B" w14:textId="561C3DAE">
      <w:pPr>
        <w:numPr>
          <w:ilvl w:val="0"/>
          <w:numId w:val="9"/>
        </w:numPr>
        <w:jc w:val="both"/>
        <w:rPr>
          <w:rFonts w:ascii="Arial" w:hAnsi="Arial" w:cs="Arial"/>
        </w:rPr>
      </w:pPr>
      <w:r w:rsidRPr="001C5922">
        <w:rPr>
          <w:rFonts w:ascii="Arial" w:hAnsi="Arial" w:cs="Arial"/>
        </w:rPr>
        <w:t>Meter commissioning process</w:t>
      </w:r>
    </w:p>
    <w:p w:rsidRPr="001C5922" w:rsidR="001C5922" w:rsidP="005D5A5E" w:rsidRDefault="001C5922" w14:paraId="4753BD56" w14:textId="3759651C">
      <w:pPr>
        <w:numPr>
          <w:ilvl w:val="0"/>
          <w:numId w:val="9"/>
        </w:numPr>
        <w:jc w:val="both"/>
        <w:rPr>
          <w:rFonts w:ascii="Arial" w:hAnsi="Arial" w:cs="Arial"/>
        </w:rPr>
      </w:pPr>
      <w:r w:rsidRPr="001C5922">
        <w:rPr>
          <w:rFonts w:ascii="Arial" w:hAnsi="Arial" w:cs="Arial"/>
        </w:rPr>
        <w:t>Calibration procedures</w:t>
      </w:r>
    </w:p>
    <w:p w:rsidRPr="001C5922" w:rsidR="001C5922" w:rsidP="005D5A5E" w:rsidRDefault="001C5922" w14:paraId="2714D475" w14:textId="492F3D99">
      <w:pPr>
        <w:numPr>
          <w:ilvl w:val="0"/>
          <w:numId w:val="9"/>
        </w:numPr>
        <w:jc w:val="both"/>
        <w:rPr>
          <w:rFonts w:ascii="Arial" w:hAnsi="Arial" w:cs="Arial"/>
        </w:rPr>
      </w:pPr>
      <w:r w:rsidRPr="001C5922">
        <w:rPr>
          <w:rFonts w:ascii="Arial" w:hAnsi="Arial" w:cs="Arial"/>
        </w:rPr>
        <w:t>Methods for handling missing data and data transfer</w:t>
      </w:r>
    </w:p>
    <w:p w:rsidR="00F74430" w:rsidP="00576234" w:rsidRDefault="00DC2404" w14:paraId="7E5980A4" w14:textId="7C6E1741">
      <w:pPr>
        <w:pStyle w:val="Head2"/>
      </w:pPr>
      <w:r>
        <w:t xml:space="preserve"> </w:t>
      </w:r>
      <w:bookmarkStart w:name="_Toc222403495" w:id="13"/>
      <w:r w:rsidRPr="00F74430" w:rsidR="00F74430">
        <w:t>Monitoring responsibilities</w:t>
      </w:r>
      <w:bookmarkEnd w:id="13"/>
    </w:p>
    <w:p w:rsidR="001C5922" w:rsidP="003637E8" w:rsidRDefault="001C5922" w14:paraId="061AC633" w14:textId="5B3F421C">
      <w:pPr>
        <w:jc w:val="both"/>
        <w:rPr>
          <w:rFonts w:ascii="Arial" w:hAnsi="Arial" w:cs="Arial"/>
        </w:rPr>
      </w:pPr>
      <w:r w:rsidRPr="001C5922">
        <w:rPr>
          <w:rFonts w:ascii="Arial" w:hAnsi="Arial" w:cs="Arial"/>
        </w:rPr>
        <w:t>The M</w:t>
      </w:r>
      <w:r>
        <w:rPr>
          <w:rFonts w:ascii="Arial" w:hAnsi="Arial" w:cs="Arial"/>
        </w:rPr>
        <w:t>M</w:t>
      </w:r>
      <w:r w:rsidRPr="001C5922">
        <w:rPr>
          <w:rFonts w:ascii="Arial" w:hAnsi="Arial" w:cs="Arial"/>
        </w:rPr>
        <w:t xml:space="preserve">&amp;V plan should assign clear responsibilities for the collection, analysis, archiving, and reporting of data. Management of </w:t>
      </w:r>
      <w:r>
        <w:rPr>
          <w:rFonts w:ascii="Arial" w:hAnsi="Arial" w:cs="Arial"/>
        </w:rPr>
        <w:t>M</w:t>
      </w:r>
      <w:r w:rsidRPr="001C5922">
        <w:rPr>
          <w:rFonts w:ascii="Arial" w:hAnsi="Arial" w:cs="Arial"/>
        </w:rPr>
        <w:t>M&amp;V data should be assigned to the party best qualified to efficiently access, manage, and provide the required data sets. The types of monitored data that must be managed include:</w:t>
      </w:r>
    </w:p>
    <w:p w:rsidRPr="001C5922" w:rsidR="001C5922" w:rsidP="003637E8" w:rsidRDefault="001C5922" w14:paraId="71DBD7A4" w14:textId="77777777">
      <w:pPr>
        <w:jc w:val="both"/>
        <w:rPr>
          <w:rFonts w:ascii="Arial" w:hAnsi="Arial" w:cs="Arial"/>
        </w:rPr>
      </w:pPr>
    </w:p>
    <w:p w:rsidRPr="001C5922" w:rsidR="001C5922" w:rsidP="005D5A5E" w:rsidRDefault="001C5922" w14:paraId="4C3241F5" w14:textId="56256080">
      <w:pPr>
        <w:numPr>
          <w:ilvl w:val="0"/>
          <w:numId w:val="9"/>
        </w:numPr>
        <w:jc w:val="both"/>
        <w:rPr>
          <w:rFonts w:ascii="Arial" w:hAnsi="Arial" w:cs="Arial"/>
        </w:rPr>
      </w:pPr>
      <w:r w:rsidRPr="001C5922">
        <w:rPr>
          <w:rFonts w:ascii="Arial" w:hAnsi="Arial" w:cs="Arial"/>
        </w:rPr>
        <w:t>Energy data</w:t>
      </w:r>
    </w:p>
    <w:p w:rsidRPr="001C5922" w:rsidR="001C5922" w:rsidP="005D5A5E" w:rsidRDefault="001C5922" w14:paraId="3F192D05" w14:textId="153E7F96">
      <w:pPr>
        <w:numPr>
          <w:ilvl w:val="0"/>
          <w:numId w:val="9"/>
        </w:numPr>
        <w:jc w:val="both"/>
        <w:rPr>
          <w:rFonts w:ascii="Arial" w:hAnsi="Arial" w:cs="Arial"/>
        </w:rPr>
      </w:pPr>
      <w:r w:rsidRPr="001C5922">
        <w:rPr>
          <w:rFonts w:ascii="Arial" w:hAnsi="Arial" w:cs="Arial"/>
        </w:rPr>
        <w:t>Independent variables</w:t>
      </w:r>
    </w:p>
    <w:p w:rsidRPr="001C5922" w:rsidR="001C5922" w:rsidP="005D5A5E" w:rsidRDefault="001C5922" w14:paraId="43E0EA90" w14:textId="4475F501">
      <w:pPr>
        <w:numPr>
          <w:ilvl w:val="0"/>
          <w:numId w:val="9"/>
        </w:numPr>
        <w:jc w:val="both"/>
        <w:rPr>
          <w:rFonts w:ascii="Arial" w:hAnsi="Arial" w:cs="Arial"/>
        </w:rPr>
      </w:pPr>
      <w:r w:rsidRPr="001C5922">
        <w:rPr>
          <w:rFonts w:ascii="Arial" w:hAnsi="Arial" w:cs="Arial"/>
        </w:rPr>
        <w:t>Static factors within the measurement boundary</w:t>
      </w:r>
    </w:p>
    <w:p w:rsidRPr="001C5922" w:rsidR="001C5922" w:rsidP="005D5A5E" w:rsidRDefault="001C5922" w14:paraId="1D424DE1" w14:textId="7EC4B421">
      <w:pPr>
        <w:numPr>
          <w:ilvl w:val="0"/>
          <w:numId w:val="9"/>
        </w:numPr>
        <w:jc w:val="both"/>
        <w:rPr>
          <w:rFonts w:ascii="Arial" w:hAnsi="Arial" w:cs="Arial"/>
        </w:rPr>
      </w:pPr>
      <w:r w:rsidRPr="001C5922">
        <w:rPr>
          <w:rFonts w:ascii="Arial" w:hAnsi="Arial" w:cs="Arial"/>
        </w:rPr>
        <w:t>Findings from periodic inspections</w:t>
      </w:r>
    </w:p>
    <w:p w:rsidRPr="001C5922" w:rsidR="001C5922" w:rsidP="003637E8" w:rsidRDefault="001C5922" w14:paraId="3E06204A" w14:textId="77777777">
      <w:pPr>
        <w:jc w:val="both"/>
      </w:pPr>
    </w:p>
    <w:p w:rsidRPr="00F74430" w:rsidR="00F74430" w:rsidP="003637E8" w:rsidRDefault="00F74430" w14:paraId="51DEE332" w14:textId="71F6E2EE">
      <w:pPr>
        <w:jc w:val="both"/>
        <w:rPr>
          <w:rFonts w:ascii="Arial" w:hAnsi="Arial" w:cs="Arial"/>
        </w:rPr>
      </w:pPr>
      <w:r w:rsidRPr="00F74430">
        <w:rPr>
          <w:rFonts w:ascii="Arial" w:hAnsi="Arial" w:cs="Arial"/>
        </w:rPr>
        <w:t xml:space="preserve">The following table provides a </w:t>
      </w:r>
      <w:r w:rsidR="008559AA">
        <w:rPr>
          <w:rFonts w:ascii="Arial" w:hAnsi="Arial" w:cs="Arial"/>
        </w:rPr>
        <w:t>guidance o</w:t>
      </w:r>
      <w:r w:rsidRPr="00F74430">
        <w:rPr>
          <w:rFonts w:ascii="Arial" w:hAnsi="Arial" w:cs="Arial"/>
        </w:rPr>
        <w:t>f</w:t>
      </w:r>
      <w:r w:rsidR="008559AA">
        <w:rPr>
          <w:rFonts w:ascii="Arial" w:hAnsi="Arial" w:cs="Arial"/>
        </w:rPr>
        <w:t xml:space="preserve"> roles and responsibility intended to be use</w:t>
      </w:r>
      <w:r w:rsidR="0066233D">
        <w:rPr>
          <w:rFonts w:ascii="Arial" w:hAnsi="Arial" w:cs="Arial"/>
        </w:rPr>
        <w:t>d</w:t>
      </w:r>
      <w:r w:rsidR="008559AA">
        <w:rPr>
          <w:rFonts w:ascii="Arial" w:hAnsi="Arial" w:cs="Arial"/>
        </w:rPr>
        <w:t xml:space="preserve"> as a</w:t>
      </w:r>
      <w:r w:rsidR="00F55FCA">
        <w:rPr>
          <w:rFonts w:ascii="Arial" w:hAnsi="Arial" w:cs="Arial"/>
        </w:rPr>
        <w:t>n</w:t>
      </w:r>
      <w:r w:rsidR="008559AA">
        <w:rPr>
          <w:rFonts w:ascii="Arial" w:hAnsi="Arial" w:cs="Arial"/>
        </w:rPr>
        <w:t xml:space="preserve"> initial guide and adjusted to the </w:t>
      </w:r>
      <w:r w:rsidR="003637E8">
        <w:rPr>
          <w:rFonts w:ascii="Arial" w:hAnsi="Arial" w:cs="Arial"/>
        </w:rPr>
        <w:t>T</w:t>
      </w:r>
      <w:r w:rsidR="008559AA">
        <w:rPr>
          <w:rFonts w:ascii="Arial" w:hAnsi="Arial" w:cs="Arial"/>
        </w:rPr>
        <w:t xml:space="preserve">rust and </w:t>
      </w:r>
      <w:r w:rsidR="003637E8">
        <w:rPr>
          <w:rFonts w:ascii="Arial" w:hAnsi="Arial" w:cs="Arial"/>
        </w:rPr>
        <w:t>C</w:t>
      </w:r>
      <w:r w:rsidR="008559AA">
        <w:rPr>
          <w:rFonts w:ascii="Arial" w:hAnsi="Arial" w:cs="Arial"/>
        </w:rPr>
        <w:t>ontractor agreed scope of works and responsibilities:</w:t>
      </w:r>
    </w:p>
    <w:p w:rsidR="00F74430" w:rsidP="00F74430" w:rsidRDefault="00F74430" w14:paraId="6EBED1A0" w14:textId="77777777">
      <w:pPr>
        <w:rPr>
          <w:rFonts w:ascii="Arial" w:hAnsi="Arial" w:cs="Arial"/>
        </w:rPr>
      </w:pPr>
    </w:p>
    <w:p w:rsidR="00697AA2" w:rsidP="00A454AC" w:rsidRDefault="00697AA2" w14:paraId="4D71D3C0" w14:textId="0DF65D91">
      <w:pPr>
        <w:pStyle w:val="Tables"/>
      </w:pPr>
      <w:r>
        <w:t xml:space="preserve">Table </w:t>
      </w:r>
      <w:r w:rsidR="00256D02">
        <w:t>1</w:t>
      </w:r>
      <w:r>
        <w:t xml:space="preserve">. Summary of </w:t>
      </w:r>
      <w:r w:rsidR="008559AA">
        <w:t>roles and responsibilities</w:t>
      </w:r>
      <w:r w:rsidR="00236164">
        <w:t>.</w:t>
      </w:r>
    </w:p>
    <w:p w:rsidRPr="00F74430" w:rsidR="00236164" w:rsidP="00A454AC" w:rsidRDefault="00236164" w14:paraId="4ED3E20C" w14:textId="77777777">
      <w:pPr>
        <w:pStyle w:val="Tables"/>
      </w:pPr>
    </w:p>
    <w:tbl>
      <w:tblPr>
        <w:tblW w:w="487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246"/>
        <w:gridCol w:w="3325"/>
        <w:gridCol w:w="3577"/>
      </w:tblGrid>
      <w:tr w:rsidRPr="00F74430" w:rsidR="0053204F" w:rsidTr="1BD0F1D4" w14:paraId="36A22C1E" w14:textId="77777777">
        <w:trPr>
          <w:trHeight w:val="629"/>
        </w:trPr>
        <w:tc>
          <w:tcPr>
            <w:tcW w:w="1107" w:type="pct"/>
            <w:tcBorders>
              <w:left w:val="single" w:color="FFFFFF" w:themeColor="accent1" w:sz="8" w:space="0"/>
              <w:right w:val="single" w:color="FFFFFF" w:themeColor="accent1" w:sz="8" w:space="0"/>
            </w:tcBorders>
            <w:shd w:val="clear" w:color="auto" w:fill="19244B"/>
            <w:tcMar/>
            <w:vAlign w:val="center"/>
            <w:hideMark/>
          </w:tcPr>
          <w:p w:rsidRPr="00F74430" w:rsidR="0053204F" w:rsidP="007636FD" w:rsidRDefault="0053204F" w14:paraId="32D84BE9" w14:textId="1A89FB81">
            <w:pPr>
              <w:pStyle w:val="Paragraph2"/>
              <w:jc w:val="center"/>
              <w:rPr>
                <w:rFonts w:ascii="Arial" w:hAnsi="Arial" w:cs="Arial"/>
                <w:b/>
                <w:bCs/>
                <w:color w:val="FFFFFF" w:themeColor="background1"/>
                <w:lang w:bidi="en-US"/>
              </w:rPr>
            </w:pPr>
            <w:r>
              <w:rPr>
                <w:rFonts w:ascii="Arial" w:hAnsi="Arial" w:cs="Arial"/>
                <w:b/>
                <w:bCs/>
                <w:color w:val="FFFFFF" w:themeColor="background1"/>
                <w:lang w:bidi="en-US"/>
              </w:rPr>
              <w:t>Role</w:t>
            </w:r>
          </w:p>
        </w:tc>
        <w:tc>
          <w:tcPr>
            <w:tcW w:w="1878" w:type="pct"/>
            <w:tcBorders>
              <w:left w:val="single" w:color="FFFFFF" w:themeColor="accent1" w:sz="8" w:space="0"/>
              <w:right w:val="single" w:color="FFFFFF" w:themeColor="accent1" w:sz="8" w:space="0"/>
            </w:tcBorders>
            <w:shd w:val="clear" w:color="auto" w:fill="19244B"/>
            <w:tcMar/>
            <w:vAlign w:val="center"/>
          </w:tcPr>
          <w:p w:rsidRPr="00F74430" w:rsidR="0053204F" w:rsidP="007636FD" w:rsidRDefault="0053204F" w14:paraId="2EE4E597" w14:textId="129126BE">
            <w:pPr>
              <w:pStyle w:val="Paragraph2"/>
              <w:jc w:val="center"/>
              <w:rPr>
                <w:rFonts w:ascii="Arial" w:hAnsi="Arial" w:cs="Arial"/>
                <w:b/>
                <w:bCs/>
                <w:color w:val="FFFFFF" w:themeColor="background1"/>
                <w:lang w:bidi="en-US"/>
              </w:rPr>
            </w:pPr>
            <w:r>
              <w:rPr>
                <w:rFonts w:ascii="Arial" w:hAnsi="Arial" w:cs="Arial"/>
                <w:b/>
                <w:bCs/>
                <w:color w:val="FFFFFF" w:themeColor="background1"/>
                <w:lang w:bidi="en-US"/>
              </w:rPr>
              <w:t>Responsibility</w:t>
            </w:r>
          </w:p>
        </w:tc>
        <w:tc>
          <w:tcPr>
            <w:tcW w:w="2015" w:type="pct"/>
            <w:tcBorders>
              <w:left w:val="single" w:color="FFFFFF" w:themeColor="accent1" w:sz="8" w:space="0"/>
              <w:right w:val="single" w:color="FFFFFF" w:themeColor="accent1" w:sz="8" w:space="0"/>
            </w:tcBorders>
            <w:shd w:val="clear" w:color="auto" w:fill="19244B"/>
            <w:tcMar/>
            <w:vAlign w:val="center"/>
          </w:tcPr>
          <w:p w:rsidRPr="00F74430" w:rsidR="0053204F" w:rsidP="007636FD" w:rsidRDefault="0053204F" w14:paraId="1E489152" w14:textId="6F1A85E6">
            <w:pPr>
              <w:pStyle w:val="Paragraph2"/>
              <w:jc w:val="center"/>
              <w:rPr>
                <w:rFonts w:ascii="Arial" w:hAnsi="Arial" w:cs="Arial"/>
                <w:b/>
                <w:bCs/>
                <w:color w:val="FFFFFF" w:themeColor="background1"/>
                <w:lang w:bidi="en-US"/>
              </w:rPr>
            </w:pPr>
            <w:r>
              <w:rPr>
                <w:rFonts w:ascii="Arial" w:hAnsi="Arial" w:cs="Arial"/>
                <w:b/>
                <w:bCs/>
                <w:color w:val="FFFFFF" w:themeColor="background1"/>
                <w:lang w:bidi="en-US"/>
              </w:rPr>
              <w:t>Contact</w:t>
            </w:r>
          </w:p>
        </w:tc>
      </w:tr>
      <w:tr w:rsidRPr="00F74430" w:rsidR="0053204F" w:rsidTr="1BD0F1D4" w14:paraId="685A2BD0" w14:textId="77777777">
        <w:trPr>
          <w:trHeight w:val="113"/>
        </w:trPr>
        <w:tc>
          <w:tcPr>
            <w:tcW w:w="1107" w:type="pct"/>
            <w:noWrap/>
            <w:tcMar/>
            <w:vAlign w:val="center"/>
          </w:tcPr>
          <w:p w:rsidRPr="00F74430" w:rsidR="0053204F" w:rsidP="007636FD" w:rsidRDefault="00EB6095" w14:paraId="06835EB5" w14:textId="73A26DD1">
            <w:pPr>
              <w:pStyle w:val="Paragraph2"/>
              <w:jc w:val="left"/>
              <w:rPr>
                <w:rFonts w:ascii="Arial" w:hAnsi="Arial" w:cs="Arial" w:eastAsiaTheme="minorEastAsia"/>
                <w:color w:val="000000" w:themeColor="text1"/>
              </w:rPr>
            </w:pPr>
            <w:r w:rsidRPr="00EB6095">
              <w:rPr>
                <w:rFonts w:ascii="Arial" w:hAnsi="Arial" w:cs="Arial" w:eastAsiaTheme="minorEastAsia"/>
                <w:color w:val="000000" w:themeColor="text1"/>
              </w:rPr>
              <w:t>Facility management</w:t>
            </w:r>
          </w:p>
        </w:tc>
        <w:tc>
          <w:tcPr>
            <w:tcW w:w="1878" w:type="pct"/>
            <w:tcMar/>
            <w:vAlign w:val="center"/>
          </w:tcPr>
          <w:p w:rsidRPr="00EB6095" w:rsidR="00EB6095" w:rsidP="00EB6095" w:rsidRDefault="00EB6095" w14:paraId="2779D639" w14:textId="38694759">
            <w:pPr>
              <w:pStyle w:val="Paragraph2"/>
              <w:rPr>
                <w:rFonts w:ascii="Arial" w:hAnsi="Arial" w:cs="Arial" w:eastAsiaTheme="minorEastAsia"/>
                <w:color w:val="000000" w:themeColor="text1"/>
              </w:rPr>
            </w:pPr>
            <w:r w:rsidRPr="00EB6095">
              <w:rPr>
                <w:rFonts w:ascii="Arial" w:hAnsi="Arial" w:cs="Arial" w:eastAsiaTheme="minorEastAsia"/>
                <w:color w:val="000000" w:themeColor="text1"/>
              </w:rPr>
              <w:t xml:space="preserve">Collect </w:t>
            </w:r>
            <w:r w:rsidR="003637E8">
              <w:rPr>
                <w:rFonts w:ascii="Arial" w:hAnsi="Arial" w:cs="Arial" w:eastAsiaTheme="minorEastAsia"/>
                <w:color w:val="000000" w:themeColor="text1"/>
              </w:rPr>
              <w:t>generation</w:t>
            </w:r>
            <w:r w:rsidRPr="00EB6095">
              <w:rPr>
                <w:rFonts w:ascii="Arial" w:hAnsi="Arial" w:cs="Arial" w:eastAsiaTheme="minorEastAsia"/>
                <w:color w:val="000000" w:themeColor="text1"/>
              </w:rPr>
              <w:t xml:space="preserve"> meter readings and send to M&amp;V </w:t>
            </w:r>
            <w:r w:rsidR="00E872D9">
              <w:rPr>
                <w:rFonts w:ascii="Arial" w:hAnsi="Arial" w:cs="Arial" w:eastAsiaTheme="minorEastAsia"/>
                <w:color w:val="000000" w:themeColor="text1"/>
              </w:rPr>
              <w:t>P</w:t>
            </w:r>
            <w:r w:rsidRPr="00EB6095">
              <w:rPr>
                <w:rFonts w:ascii="Arial" w:hAnsi="Arial" w:cs="Arial" w:eastAsiaTheme="minorEastAsia"/>
                <w:color w:val="000000" w:themeColor="text1"/>
              </w:rPr>
              <w:t>rofessional.</w:t>
            </w:r>
          </w:p>
          <w:p w:rsidRPr="00EB6095" w:rsidR="00EB6095" w:rsidP="00EB6095" w:rsidRDefault="00EB6095" w14:paraId="081C1776" w14:textId="2175BD75">
            <w:pPr>
              <w:pStyle w:val="Paragraph2"/>
              <w:rPr>
                <w:rFonts w:ascii="Arial" w:hAnsi="Arial" w:cs="Arial" w:eastAsiaTheme="minorEastAsia"/>
                <w:color w:val="000000" w:themeColor="text1"/>
              </w:rPr>
            </w:pPr>
          </w:p>
          <w:p w:rsidR="00EB6095" w:rsidP="1BD0F1D4" w:rsidRDefault="00EB6095" w14:paraId="3B2BD0FA" w14:textId="4F8D5148">
            <w:pPr>
              <w:pStyle w:val="Paragraph2"/>
              <w:numPr>
                <w:ilvl w:val="0"/>
                <w:numId w:val="11"/>
              </w:numPr>
              <w:ind w:left="176" w:hanging="284"/>
              <w:jc w:val="left"/>
              <w:rPr>
                <w:rFonts w:ascii="Arial" w:hAnsi="Arial" w:eastAsia="游明朝" w:cs="Arial" w:eastAsiaTheme="minorEastAsia"/>
                <w:color w:val="000000" w:themeColor="text1"/>
              </w:rPr>
            </w:pPr>
            <w:r w:rsidRPr="1BD0F1D4" w:rsidR="6998328D">
              <w:rPr>
                <w:rFonts w:ascii="Arial" w:hAnsi="Arial" w:eastAsia="游明朝" w:cs="Arial" w:eastAsiaTheme="minorEastAsia"/>
                <w:color w:val="000000" w:themeColor="text1" w:themeTint="FF" w:themeShade="FF"/>
              </w:rPr>
              <w:t xml:space="preserve">Collection of kWh meter readings for </w:t>
            </w:r>
            <w:r w:rsidRPr="1BD0F1D4" w:rsidR="79F80AA0">
              <w:rPr>
                <w:rFonts w:ascii="Arial" w:hAnsi="Arial" w:eastAsia="游明朝" w:cs="Arial" w:eastAsiaTheme="minorEastAsia"/>
                <w:color w:val="000000" w:themeColor="text1" w:themeTint="FF" w:themeShade="FF"/>
              </w:rPr>
              <w:t>s</w:t>
            </w:r>
            <w:r w:rsidRPr="1BD0F1D4" w:rsidR="6998328D">
              <w:rPr>
                <w:rFonts w:ascii="Arial" w:hAnsi="Arial" w:eastAsia="游明朝" w:cs="Arial" w:eastAsiaTheme="minorEastAsia"/>
                <w:color w:val="000000" w:themeColor="text1" w:themeTint="FF" w:themeShade="FF"/>
              </w:rPr>
              <w:t>olar</w:t>
            </w:r>
            <w:r w:rsidRPr="1BD0F1D4" w:rsidR="6998328D">
              <w:rPr>
                <w:rFonts w:ascii="Arial" w:hAnsi="Arial" w:eastAsia="游明朝" w:cs="Arial" w:eastAsiaTheme="minorEastAsia"/>
                <w:color w:val="000000" w:themeColor="text1" w:themeTint="FF" w:themeShade="FF"/>
              </w:rPr>
              <w:t xml:space="preserve"> PVs when required by the M&amp;V </w:t>
            </w:r>
            <w:r w:rsidRPr="1BD0F1D4" w:rsidR="4EF33CF9">
              <w:rPr>
                <w:rFonts w:ascii="Arial" w:hAnsi="Arial" w:eastAsia="游明朝" w:cs="Arial" w:eastAsiaTheme="minorEastAsia"/>
                <w:color w:val="000000" w:themeColor="text1" w:themeTint="FF" w:themeShade="FF"/>
              </w:rPr>
              <w:t>P</w:t>
            </w:r>
            <w:r w:rsidRPr="1BD0F1D4" w:rsidR="6998328D">
              <w:rPr>
                <w:rFonts w:ascii="Arial" w:hAnsi="Arial" w:eastAsia="游明朝" w:cs="Arial" w:eastAsiaTheme="minorEastAsia"/>
                <w:color w:val="000000" w:themeColor="text1" w:themeTint="FF" w:themeShade="FF"/>
              </w:rPr>
              <w:t>rofessional</w:t>
            </w:r>
            <w:r w:rsidRPr="1BD0F1D4" w:rsidR="003637E8">
              <w:rPr>
                <w:rFonts w:ascii="Arial" w:hAnsi="Arial" w:eastAsia="游明朝" w:cs="Arial" w:eastAsiaTheme="minorEastAsia"/>
                <w:color w:val="000000" w:themeColor="text1" w:themeTint="FF" w:themeShade="FF"/>
              </w:rPr>
              <w:t xml:space="preserve"> (as applicable)</w:t>
            </w:r>
            <w:r w:rsidRPr="1BD0F1D4" w:rsidR="6998328D">
              <w:rPr>
                <w:rFonts w:ascii="Arial" w:hAnsi="Arial" w:eastAsia="游明朝" w:cs="Arial" w:eastAsiaTheme="minorEastAsia"/>
                <w:color w:val="000000" w:themeColor="text1" w:themeTint="FF" w:themeShade="FF"/>
              </w:rPr>
              <w:t>.</w:t>
            </w:r>
          </w:p>
          <w:p w:rsidRPr="00EB6095" w:rsidR="002D2540" w:rsidP="002D2540" w:rsidRDefault="002D2540" w14:paraId="2E2252B8" w14:textId="77777777">
            <w:pPr>
              <w:pStyle w:val="Paragraph2"/>
              <w:ind w:left="176"/>
              <w:jc w:val="left"/>
              <w:rPr>
                <w:rFonts w:ascii="Arial" w:hAnsi="Arial" w:cs="Arial" w:eastAsiaTheme="minorEastAsia"/>
                <w:color w:val="000000" w:themeColor="text1"/>
              </w:rPr>
            </w:pPr>
          </w:p>
          <w:p w:rsidR="00EB6095" w:rsidP="005D5A5E" w:rsidRDefault="00EB6095" w14:paraId="73B65461" w14:textId="4A18A989">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Identify any static factor changes that have</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 xml:space="preserve">occurred since the baseline period, and report these to the M&amp;V </w:t>
            </w:r>
            <w:r w:rsidR="00E872D9">
              <w:rPr>
                <w:rFonts w:ascii="Arial" w:hAnsi="Arial" w:cs="Arial" w:eastAsiaTheme="minorEastAsia"/>
                <w:color w:val="000000" w:themeColor="text1"/>
              </w:rPr>
              <w:t>P</w:t>
            </w:r>
            <w:r w:rsidRPr="00EB6095">
              <w:rPr>
                <w:rFonts w:ascii="Arial" w:hAnsi="Arial" w:cs="Arial" w:eastAsiaTheme="minorEastAsia"/>
                <w:color w:val="000000" w:themeColor="text1"/>
              </w:rPr>
              <w:t>rofessional</w:t>
            </w:r>
            <w:r w:rsidR="003637E8">
              <w:rPr>
                <w:rFonts w:ascii="Arial" w:hAnsi="Arial" w:cs="Arial" w:eastAsiaTheme="minorEastAsia"/>
                <w:color w:val="000000" w:themeColor="text1"/>
              </w:rPr>
              <w:t xml:space="preserve"> (as applicable)</w:t>
            </w:r>
            <w:r w:rsidRPr="00EB6095">
              <w:rPr>
                <w:rFonts w:ascii="Arial" w:hAnsi="Arial" w:cs="Arial" w:eastAsiaTheme="minorEastAsia"/>
                <w:color w:val="000000" w:themeColor="text1"/>
              </w:rPr>
              <w:t>.</w:t>
            </w:r>
          </w:p>
          <w:p w:rsidRPr="00EB6095" w:rsidR="002D2540" w:rsidP="002D2540" w:rsidRDefault="002D2540" w14:paraId="32FF2FEA" w14:textId="77777777">
            <w:pPr>
              <w:pStyle w:val="Paragraph2"/>
              <w:jc w:val="left"/>
              <w:rPr>
                <w:rFonts w:ascii="Arial" w:hAnsi="Arial" w:cs="Arial" w:eastAsiaTheme="minorEastAsia"/>
                <w:color w:val="000000" w:themeColor="text1"/>
              </w:rPr>
            </w:pPr>
          </w:p>
          <w:p w:rsidR="00EB6095" w:rsidP="005D5A5E" w:rsidRDefault="00EB6095" w14:paraId="2D611136" w14:textId="10515141">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Fulfil operational and maintenance requirement for the PVs installed as agreed.</w:t>
            </w:r>
          </w:p>
          <w:p w:rsidRPr="00EB6095" w:rsidR="002D2540" w:rsidP="002D2540" w:rsidRDefault="002D2540" w14:paraId="3BD83B22" w14:textId="77777777">
            <w:pPr>
              <w:pStyle w:val="Paragraph2"/>
              <w:jc w:val="left"/>
              <w:rPr>
                <w:rFonts w:ascii="Arial" w:hAnsi="Arial" w:cs="Arial" w:eastAsiaTheme="minorEastAsia"/>
                <w:color w:val="000000" w:themeColor="text1"/>
              </w:rPr>
            </w:pPr>
          </w:p>
          <w:p w:rsidR="00EB6095" w:rsidP="005D5A5E" w:rsidRDefault="00EB6095" w14:paraId="0266982E" w14:textId="2F2CD12D">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 xml:space="preserve">Should not alter or switch off the PV systems installed without notifying the </w:t>
            </w:r>
            <w:r w:rsidR="003637E8">
              <w:rPr>
                <w:rFonts w:ascii="Arial" w:hAnsi="Arial" w:cs="Arial" w:eastAsiaTheme="minorEastAsia"/>
                <w:color w:val="000000" w:themeColor="text1"/>
              </w:rPr>
              <w:t xml:space="preserve">Contractor </w:t>
            </w:r>
            <w:r w:rsidRPr="00EB6095" w:rsidR="003637E8">
              <w:rPr>
                <w:rFonts w:ascii="Arial" w:hAnsi="Arial" w:cs="Arial" w:eastAsiaTheme="minorEastAsia"/>
                <w:color w:val="000000" w:themeColor="text1"/>
              </w:rPr>
              <w:t>and</w:t>
            </w:r>
            <w:r w:rsidRPr="00EB6095">
              <w:rPr>
                <w:rFonts w:ascii="Arial" w:hAnsi="Arial" w:cs="Arial" w:eastAsiaTheme="minorEastAsia"/>
                <w:color w:val="000000" w:themeColor="text1"/>
              </w:rPr>
              <w:t xml:space="preserve"> the M&amp;V </w:t>
            </w:r>
            <w:r w:rsidR="00E872D9">
              <w:rPr>
                <w:rFonts w:ascii="Arial" w:hAnsi="Arial" w:cs="Arial" w:eastAsiaTheme="minorEastAsia"/>
                <w:color w:val="000000" w:themeColor="text1"/>
              </w:rPr>
              <w:t>P</w:t>
            </w:r>
            <w:r w:rsidRPr="00EB6095">
              <w:rPr>
                <w:rFonts w:ascii="Arial" w:hAnsi="Arial" w:cs="Arial" w:eastAsiaTheme="minorEastAsia"/>
                <w:color w:val="000000" w:themeColor="text1"/>
              </w:rPr>
              <w:t>rofessional</w:t>
            </w:r>
            <w:r w:rsidR="003637E8">
              <w:rPr>
                <w:rFonts w:ascii="Arial" w:hAnsi="Arial" w:cs="Arial" w:eastAsiaTheme="minorEastAsia"/>
                <w:color w:val="000000" w:themeColor="text1"/>
              </w:rPr>
              <w:t xml:space="preserve"> (as applicable)</w:t>
            </w:r>
            <w:r w:rsidRPr="00EB6095">
              <w:rPr>
                <w:rFonts w:ascii="Arial" w:hAnsi="Arial" w:cs="Arial" w:eastAsiaTheme="minorEastAsia"/>
                <w:color w:val="000000" w:themeColor="text1"/>
              </w:rPr>
              <w:t>.</w:t>
            </w:r>
          </w:p>
          <w:p w:rsidRPr="00EB6095" w:rsidR="002D2540" w:rsidP="002D2540" w:rsidRDefault="002D2540" w14:paraId="4298F23E" w14:textId="77777777">
            <w:pPr>
              <w:pStyle w:val="Paragraph2"/>
              <w:jc w:val="left"/>
              <w:rPr>
                <w:rFonts w:ascii="Arial" w:hAnsi="Arial" w:cs="Arial" w:eastAsiaTheme="minorEastAsia"/>
                <w:color w:val="000000" w:themeColor="text1"/>
              </w:rPr>
            </w:pPr>
          </w:p>
          <w:p w:rsidRPr="00F55FCA" w:rsidR="00EB6095" w:rsidP="005D5A5E" w:rsidRDefault="00EB6095" w14:paraId="78D4F721" w14:textId="3E350EE6">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Approve application of all routine and non-routine adjustments.</w:t>
            </w:r>
          </w:p>
        </w:tc>
        <w:tc>
          <w:tcPr>
            <w:tcW w:w="2015" w:type="pct"/>
            <w:tcMar/>
            <w:vAlign w:val="center"/>
          </w:tcPr>
          <w:p w:rsidRPr="00B00EE9" w:rsidR="0053204F" w:rsidP="007636FD" w:rsidRDefault="00EB6095" w14:paraId="1D19A1BB" w14:textId="64E491CB">
            <w:pPr>
              <w:pStyle w:val="Paragraph2"/>
              <w:jc w:val="left"/>
              <w:rPr>
                <w:rFonts w:ascii="Arial" w:hAnsi="Arial" w:cs="Arial" w:eastAsiaTheme="minorEastAsia"/>
                <w:color w:val="000000" w:themeColor="text1"/>
              </w:rPr>
            </w:pPr>
            <w:r>
              <w:rPr>
                <w:rFonts w:ascii="Arial" w:hAnsi="Arial" w:cs="Arial" w:eastAsiaTheme="minorEastAsia"/>
                <w:color w:val="000000" w:themeColor="text1"/>
              </w:rPr>
              <w:t xml:space="preserve">The Trust to provide. </w:t>
            </w:r>
          </w:p>
        </w:tc>
      </w:tr>
      <w:tr w:rsidRPr="00F74430" w:rsidR="00EB6095" w:rsidTr="1BD0F1D4" w14:paraId="320155C1" w14:textId="77777777">
        <w:trPr>
          <w:trHeight w:val="113"/>
        </w:trPr>
        <w:tc>
          <w:tcPr>
            <w:tcW w:w="1107" w:type="pct"/>
            <w:noWrap/>
            <w:tcMar/>
            <w:vAlign w:val="center"/>
          </w:tcPr>
          <w:p w:rsidRPr="00F74430" w:rsidR="00EB6095" w:rsidP="007636FD" w:rsidRDefault="00EB6095" w14:paraId="5C218AAA" w14:textId="1E642385">
            <w:pPr>
              <w:pStyle w:val="Paragraph2"/>
              <w:jc w:val="left"/>
              <w:rPr>
                <w:rFonts w:ascii="Arial" w:hAnsi="Arial" w:cs="Arial" w:eastAsiaTheme="minorEastAsia"/>
                <w:color w:val="000000" w:themeColor="text1"/>
              </w:rPr>
            </w:pPr>
            <w:r w:rsidRPr="00EB6095">
              <w:rPr>
                <w:rFonts w:ascii="Arial" w:hAnsi="Arial" w:cs="Arial" w:eastAsiaTheme="minorEastAsia"/>
                <w:color w:val="000000" w:themeColor="text1"/>
              </w:rPr>
              <w:t>Project Manager</w:t>
            </w:r>
          </w:p>
        </w:tc>
        <w:tc>
          <w:tcPr>
            <w:tcW w:w="1878" w:type="pct"/>
            <w:tcMar/>
            <w:vAlign w:val="center"/>
          </w:tcPr>
          <w:p w:rsidRPr="00EB6095" w:rsidR="00EB6095" w:rsidP="005D5A5E" w:rsidRDefault="00EB6095" w14:paraId="052D72D5" w14:textId="6311D026">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Carry out operational verification / commissioning tests and associated reporting.</w:t>
            </w:r>
          </w:p>
          <w:p w:rsidRPr="00EB6095" w:rsidR="00EB6095" w:rsidP="00EB6095" w:rsidRDefault="00EB6095" w14:paraId="3B9B119F" w14:textId="60AB9507">
            <w:pPr>
              <w:pStyle w:val="Paragraph2"/>
              <w:ind w:left="176"/>
              <w:jc w:val="left"/>
              <w:rPr>
                <w:rFonts w:ascii="Arial" w:hAnsi="Arial" w:cs="Arial" w:eastAsiaTheme="minorEastAsia"/>
                <w:color w:val="000000" w:themeColor="text1"/>
              </w:rPr>
            </w:pPr>
          </w:p>
          <w:p w:rsidRPr="00F55FCA" w:rsidR="00EB6095" w:rsidP="005D5A5E" w:rsidRDefault="00EB6095" w14:paraId="0DD19080" w14:textId="568973AF">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 xml:space="preserve">Set up of metering and monitoring and training of </w:t>
            </w:r>
            <w:r w:rsidR="003637E8">
              <w:rPr>
                <w:rFonts w:ascii="Arial" w:hAnsi="Arial" w:cs="Arial" w:eastAsiaTheme="minorEastAsia"/>
                <w:color w:val="000000" w:themeColor="text1"/>
              </w:rPr>
              <w:t>Trust</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representatives in using the</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equipment and extracting data as defined in this M&amp;V plan</w:t>
            </w:r>
          </w:p>
        </w:tc>
        <w:tc>
          <w:tcPr>
            <w:tcW w:w="2015" w:type="pct"/>
            <w:tcMar/>
            <w:vAlign w:val="center"/>
          </w:tcPr>
          <w:p w:rsidRPr="00B00EE9" w:rsidR="00EB6095" w:rsidP="007636FD" w:rsidRDefault="00EB6095" w14:paraId="3BA131D4" w14:textId="367583E2">
            <w:pPr>
              <w:pStyle w:val="Paragraph2"/>
              <w:jc w:val="left"/>
              <w:rPr>
                <w:rFonts w:ascii="Arial" w:hAnsi="Arial" w:cs="Arial" w:eastAsiaTheme="minorEastAsia"/>
                <w:color w:val="000000" w:themeColor="text1"/>
              </w:rPr>
            </w:pPr>
            <w:r>
              <w:rPr>
                <w:rFonts w:ascii="Arial" w:hAnsi="Arial" w:cs="Arial" w:eastAsiaTheme="minorEastAsia"/>
                <w:color w:val="000000" w:themeColor="text1"/>
              </w:rPr>
              <w:t>The Contractor to provide.</w:t>
            </w:r>
          </w:p>
        </w:tc>
      </w:tr>
      <w:tr w:rsidRPr="00F74430" w:rsidR="00EB6095" w:rsidTr="1BD0F1D4" w14:paraId="730805CA" w14:textId="77777777">
        <w:trPr>
          <w:trHeight w:val="113"/>
        </w:trPr>
        <w:tc>
          <w:tcPr>
            <w:tcW w:w="1107" w:type="pct"/>
            <w:noWrap/>
            <w:tcMar/>
            <w:vAlign w:val="center"/>
          </w:tcPr>
          <w:p w:rsidRPr="00F74430" w:rsidR="00EB6095" w:rsidP="007636FD" w:rsidRDefault="00EB6095" w14:paraId="53700B61" w14:textId="3BD7946B">
            <w:pPr>
              <w:pStyle w:val="Paragraph2"/>
              <w:jc w:val="left"/>
              <w:rPr>
                <w:rFonts w:ascii="Arial" w:hAnsi="Arial" w:cs="Arial" w:eastAsiaTheme="minorEastAsia"/>
                <w:color w:val="000000" w:themeColor="text1"/>
              </w:rPr>
            </w:pPr>
            <w:r w:rsidRPr="00EB6095">
              <w:rPr>
                <w:rFonts w:ascii="Arial" w:hAnsi="Arial" w:cs="Arial" w:eastAsiaTheme="minorEastAsia"/>
                <w:color w:val="000000" w:themeColor="text1"/>
              </w:rPr>
              <w:t>M&amp;V Professional</w:t>
            </w:r>
          </w:p>
        </w:tc>
        <w:tc>
          <w:tcPr>
            <w:tcW w:w="1878" w:type="pct"/>
            <w:tcMar/>
            <w:vAlign w:val="center"/>
          </w:tcPr>
          <w:p w:rsidR="00EB6095" w:rsidP="005D5A5E" w:rsidRDefault="00EB6095" w14:paraId="4D0490E2" w14:textId="1E53F40F">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Calculate the effects of any</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applicable non-routine</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adjustments.</w:t>
            </w:r>
          </w:p>
          <w:p w:rsidRPr="00EB6095" w:rsidR="002D2540" w:rsidP="002D2540" w:rsidRDefault="002D2540" w14:paraId="144DB8A7" w14:textId="77777777">
            <w:pPr>
              <w:pStyle w:val="Paragraph2"/>
              <w:ind w:left="-108"/>
              <w:jc w:val="left"/>
              <w:rPr>
                <w:rFonts w:ascii="Arial" w:hAnsi="Arial" w:cs="Arial" w:eastAsiaTheme="minorEastAsia"/>
                <w:color w:val="000000" w:themeColor="text1"/>
              </w:rPr>
            </w:pPr>
          </w:p>
          <w:p w:rsidR="00EB6095" w:rsidP="005D5A5E" w:rsidRDefault="00EB6095" w14:paraId="31F9118F" w14:textId="6BE7918D">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Perform data analysis where</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applicable using baseline and</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reporting-period data, applying all</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applicable adjustments.</w:t>
            </w:r>
          </w:p>
          <w:p w:rsidRPr="00EB6095" w:rsidR="002D2540" w:rsidP="002D2540" w:rsidRDefault="002D2540" w14:paraId="2DC72A04" w14:textId="77777777">
            <w:pPr>
              <w:pStyle w:val="Paragraph2"/>
              <w:jc w:val="left"/>
              <w:rPr>
                <w:rFonts w:ascii="Arial" w:hAnsi="Arial" w:cs="Arial" w:eastAsiaTheme="minorEastAsia"/>
                <w:color w:val="000000" w:themeColor="text1"/>
              </w:rPr>
            </w:pPr>
          </w:p>
          <w:p w:rsidR="00EB6095" w:rsidP="005D5A5E" w:rsidRDefault="00EB6095" w14:paraId="5910A8E4" w14:textId="71E87276">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Report results via an annual M&amp;V report.</w:t>
            </w:r>
          </w:p>
          <w:p w:rsidRPr="00EB6095" w:rsidR="002D2540" w:rsidP="002D2540" w:rsidRDefault="002D2540" w14:paraId="0996CBEF" w14:textId="77777777">
            <w:pPr>
              <w:pStyle w:val="Paragraph2"/>
              <w:jc w:val="left"/>
              <w:rPr>
                <w:rFonts w:ascii="Arial" w:hAnsi="Arial" w:cs="Arial" w:eastAsiaTheme="minorEastAsia"/>
                <w:color w:val="000000" w:themeColor="text1"/>
              </w:rPr>
            </w:pPr>
          </w:p>
          <w:p w:rsidR="002D2540" w:rsidP="005D5A5E" w:rsidRDefault="00EB6095" w14:paraId="0E4D5D0A" w14:textId="77777777">
            <w:pPr>
              <w:pStyle w:val="Paragraph2"/>
              <w:numPr>
                <w:ilvl w:val="0"/>
                <w:numId w:val="11"/>
              </w:numPr>
              <w:ind w:left="176" w:hanging="284"/>
              <w:jc w:val="left"/>
              <w:rPr>
                <w:rFonts w:ascii="Arial" w:hAnsi="Arial" w:cs="Arial" w:eastAsiaTheme="minorEastAsia"/>
                <w:color w:val="000000" w:themeColor="text1"/>
              </w:rPr>
            </w:pPr>
            <w:r w:rsidRPr="00EB6095">
              <w:rPr>
                <w:rFonts w:ascii="Arial" w:hAnsi="Arial" w:cs="Arial" w:eastAsiaTheme="minorEastAsia"/>
                <w:color w:val="000000" w:themeColor="text1"/>
              </w:rPr>
              <w:t>Review M&amp;V activities and</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 xml:space="preserve">analysis, </w:t>
            </w:r>
            <w:r>
              <w:rPr>
                <w:rFonts w:ascii="Arial" w:hAnsi="Arial" w:cs="Arial" w:eastAsiaTheme="minorEastAsia"/>
                <w:color w:val="000000" w:themeColor="text1"/>
              </w:rPr>
              <w:t>ensure</w:t>
            </w:r>
            <w:r w:rsidRPr="00EB6095">
              <w:rPr>
                <w:rFonts w:ascii="Arial" w:hAnsi="Arial" w:cs="Arial" w:eastAsiaTheme="minorEastAsia"/>
                <w:color w:val="000000" w:themeColor="text1"/>
              </w:rPr>
              <w:t xml:space="preserve"> results are reliable.</w:t>
            </w:r>
          </w:p>
          <w:p w:rsidRPr="00F55FCA" w:rsidR="00F55FCA" w:rsidP="00F55FCA" w:rsidRDefault="00F55FCA" w14:paraId="0C715D23" w14:textId="00800905">
            <w:pPr>
              <w:pStyle w:val="Paragraph2"/>
              <w:jc w:val="left"/>
              <w:rPr>
                <w:rFonts w:ascii="Arial" w:hAnsi="Arial" w:cs="Arial" w:eastAsiaTheme="minorEastAsia"/>
                <w:color w:val="000000" w:themeColor="text1"/>
              </w:rPr>
            </w:pPr>
          </w:p>
        </w:tc>
        <w:tc>
          <w:tcPr>
            <w:tcW w:w="2015" w:type="pct"/>
            <w:tcMar/>
            <w:vAlign w:val="center"/>
          </w:tcPr>
          <w:p w:rsidRPr="00B00EE9" w:rsidR="00EB6095" w:rsidP="007636FD" w:rsidRDefault="003637E8" w14:paraId="740EB378" w14:textId="5B4BD4FE">
            <w:pPr>
              <w:pStyle w:val="Paragraph2"/>
              <w:jc w:val="left"/>
              <w:rPr>
                <w:rFonts w:ascii="Arial" w:hAnsi="Arial" w:cs="Arial" w:eastAsiaTheme="minorEastAsia"/>
                <w:color w:val="000000" w:themeColor="text1"/>
              </w:rPr>
            </w:pPr>
            <w:r>
              <w:rPr>
                <w:rFonts w:ascii="Arial" w:hAnsi="Arial" w:cs="Arial" w:eastAsiaTheme="minorEastAsia"/>
                <w:color w:val="000000" w:themeColor="text1"/>
              </w:rPr>
              <w:t xml:space="preserve">Appointed by the </w:t>
            </w:r>
            <w:r w:rsidR="008123E5">
              <w:rPr>
                <w:rFonts w:ascii="Arial" w:hAnsi="Arial" w:cs="Arial" w:eastAsiaTheme="minorEastAsia"/>
                <w:color w:val="000000" w:themeColor="text1"/>
              </w:rPr>
              <w:t>Trust or</w:t>
            </w:r>
            <w:r w:rsidR="00AC59FC">
              <w:rPr>
                <w:rFonts w:ascii="Arial" w:hAnsi="Arial" w:cs="Arial" w:eastAsiaTheme="minorEastAsia"/>
                <w:color w:val="000000" w:themeColor="text1"/>
              </w:rPr>
              <w:t xml:space="preserve"> the Contractor </w:t>
            </w:r>
            <w:proofErr w:type="gramStart"/>
            <w:r w:rsidR="000D5C50">
              <w:rPr>
                <w:rFonts w:ascii="Arial" w:hAnsi="Arial" w:cs="Arial" w:eastAsiaTheme="minorEastAsia"/>
                <w:color w:val="000000" w:themeColor="text1"/>
              </w:rPr>
              <w:t>a</w:t>
            </w:r>
            <w:r w:rsidR="00E73D52">
              <w:rPr>
                <w:rFonts w:ascii="Arial" w:hAnsi="Arial" w:cs="Arial" w:eastAsiaTheme="minorEastAsia"/>
                <w:color w:val="000000" w:themeColor="text1"/>
              </w:rPr>
              <w:t xml:space="preserve">s </w:t>
            </w:r>
            <w:r w:rsidR="000D5C50">
              <w:rPr>
                <w:rFonts w:ascii="Arial" w:hAnsi="Arial" w:cs="Arial" w:eastAsiaTheme="minorEastAsia"/>
                <w:color w:val="000000" w:themeColor="text1"/>
              </w:rPr>
              <w:t>long as</w:t>
            </w:r>
            <w:proofErr w:type="gramEnd"/>
            <w:r w:rsidR="000D5C50">
              <w:rPr>
                <w:rFonts w:ascii="Arial" w:hAnsi="Arial" w:cs="Arial" w:eastAsiaTheme="minorEastAsia"/>
                <w:color w:val="000000" w:themeColor="text1"/>
              </w:rPr>
              <w:t xml:space="preserve"> the </w:t>
            </w:r>
            <w:r w:rsidR="00E73D52">
              <w:rPr>
                <w:rFonts w:ascii="Arial" w:hAnsi="Arial" w:cs="Arial" w:eastAsiaTheme="minorEastAsia"/>
                <w:color w:val="000000" w:themeColor="text1"/>
              </w:rPr>
              <w:t xml:space="preserve">M&amp;V </w:t>
            </w:r>
            <w:r w:rsidR="00F74A78">
              <w:rPr>
                <w:rFonts w:ascii="Arial" w:hAnsi="Arial" w:cs="Arial" w:eastAsiaTheme="minorEastAsia"/>
                <w:color w:val="000000" w:themeColor="text1"/>
              </w:rPr>
              <w:t>P</w:t>
            </w:r>
            <w:r w:rsidR="000D5C50">
              <w:rPr>
                <w:rFonts w:ascii="Arial" w:hAnsi="Arial" w:cs="Arial" w:eastAsiaTheme="minorEastAsia"/>
                <w:color w:val="000000" w:themeColor="text1"/>
              </w:rPr>
              <w:t xml:space="preserve">rofessional operates independently </w:t>
            </w:r>
            <w:r w:rsidR="00F74A78">
              <w:rPr>
                <w:rFonts w:ascii="Arial" w:hAnsi="Arial" w:cs="Arial" w:eastAsiaTheme="minorEastAsia"/>
                <w:color w:val="000000" w:themeColor="text1"/>
              </w:rPr>
              <w:t xml:space="preserve">of the Contractor </w:t>
            </w:r>
            <w:r w:rsidR="000D5C50">
              <w:rPr>
                <w:rFonts w:ascii="Arial" w:hAnsi="Arial" w:cs="Arial" w:eastAsiaTheme="minorEastAsia"/>
                <w:color w:val="000000" w:themeColor="text1"/>
              </w:rPr>
              <w:t xml:space="preserve">and </w:t>
            </w:r>
            <w:r w:rsidR="008123E5">
              <w:rPr>
                <w:rFonts w:ascii="Arial" w:hAnsi="Arial" w:cs="Arial" w:eastAsiaTheme="minorEastAsia"/>
                <w:color w:val="000000" w:themeColor="text1"/>
              </w:rPr>
              <w:t xml:space="preserve">shows total </w:t>
            </w:r>
            <w:r w:rsidR="000D5C50">
              <w:rPr>
                <w:rFonts w:ascii="Arial" w:hAnsi="Arial" w:cs="Arial" w:eastAsiaTheme="minorEastAsia"/>
                <w:color w:val="000000" w:themeColor="text1"/>
              </w:rPr>
              <w:t>impartial</w:t>
            </w:r>
            <w:r w:rsidR="0066233D">
              <w:rPr>
                <w:rFonts w:ascii="Arial" w:hAnsi="Arial" w:cs="Arial" w:eastAsiaTheme="minorEastAsia"/>
                <w:color w:val="000000" w:themeColor="text1"/>
              </w:rPr>
              <w:t>it</w:t>
            </w:r>
            <w:r w:rsidR="000D5C50">
              <w:rPr>
                <w:rFonts w:ascii="Arial" w:hAnsi="Arial" w:cs="Arial" w:eastAsiaTheme="minorEastAsia"/>
                <w:color w:val="000000" w:themeColor="text1"/>
              </w:rPr>
              <w:t>y</w:t>
            </w:r>
          </w:p>
        </w:tc>
      </w:tr>
      <w:tr w:rsidRPr="00F74430" w:rsidR="00EB6095" w:rsidTr="1BD0F1D4" w14:paraId="52636420" w14:textId="77777777">
        <w:trPr>
          <w:trHeight w:val="113"/>
        </w:trPr>
        <w:tc>
          <w:tcPr>
            <w:tcW w:w="1107" w:type="pct"/>
            <w:noWrap/>
            <w:tcMar/>
            <w:vAlign w:val="center"/>
          </w:tcPr>
          <w:p w:rsidRPr="00EB6095" w:rsidR="00EB6095" w:rsidP="00EB6095" w:rsidRDefault="00EB6095" w14:paraId="234DEADF" w14:textId="77777777">
            <w:pPr>
              <w:pStyle w:val="Paragraph2"/>
              <w:rPr>
                <w:rFonts w:ascii="Arial" w:hAnsi="Arial" w:cs="Arial" w:eastAsiaTheme="minorEastAsia"/>
                <w:color w:val="000000" w:themeColor="text1"/>
              </w:rPr>
            </w:pPr>
            <w:r w:rsidRPr="00EB6095">
              <w:rPr>
                <w:rFonts w:ascii="Arial" w:hAnsi="Arial" w:cs="Arial" w:eastAsiaTheme="minorEastAsia"/>
                <w:color w:val="000000" w:themeColor="text1"/>
              </w:rPr>
              <w:t>Quality assurance</w:t>
            </w:r>
          </w:p>
          <w:p w:rsidRPr="00F74430" w:rsidR="00EB6095" w:rsidP="00EB6095" w:rsidRDefault="00EB6095" w14:paraId="1D330C1A" w14:textId="7F382DD2">
            <w:pPr>
              <w:pStyle w:val="Paragraph2"/>
              <w:jc w:val="left"/>
              <w:rPr>
                <w:rFonts w:ascii="Arial" w:hAnsi="Arial" w:cs="Arial" w:eastAsiaTheme="minorEastAsia"/>
                <w:color w:val="000000" w:themeColor="text1"/>
              </w:rPr>
            </w:pPr>
            <w:r w:rsidRPr="00EB6095">
              <w:rPr>
                <w:rFonts w:ascii="Arial" w:hAnsi="Arial" w:cs="Arial" w:eastAsiaTheme="minorEastAsia"/>
                <w:color w:val="000000" w:themeColor="text1"/>
              </w:rPr>
              <w:t>provider</w:t>
            </w:r>
          </w:p>
        </w:tc>
        <w:tc>
          <w:tcPr>
            <w:tcW w:w="1878" w:type="pct"/>
            <w:tcMar/>
            <w:vAlign w:val="center"/>
          </w:tcPr>
          <w:p w:rsidR="00EB6095" w:rsidP="005D5A5E" w:rsidRDefault="00EB6095" w14:paraId="215438DC" w14:textId="2B1FB977">
            <w:pPr>
              <w:pStyle w:val="Paragraph2"/>
              <w:numPr>
                <w:ilvl w:val="0"/>
                <w:numId w:val="11"/>
              </w:numPr>
              <w:ind w:left="176" w:hanging="284"/>
              <w:rPr>
                <w:rFonts w:ascii="Arial" w:hAnsi="Arial" w:cs="Arial" w:eastAsiaTheme="minorEastAsia"/>
                <w:color w:val="000000" w:themeColor="text1"/>
              </w:rPr>
            </w:pPr>
            <w:r w:rsidRPr="00EB6095">
              <w:rPr>
                <w:rFonts w:ascii="Arial" w:hAnsi="Arial" w:cs="Arial" w:eastAsiaTheme="minorEastAsia"/>
                <w:color w:val="000000" w:themeColor="text1"/>
              </w:rPr>
              <w:t>Provide input regarding M&amp;V</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related</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issues to be resolved, and their</w:t>
            </w:r>
            <w:r>
              <w:rPr>
                <w:rFonts w:ascii="Arial" w:hAnsi="Arial" w:cs="Arial" w:eastAsiaTheme="minorEastAsia"/>
                <w:color w:val="000000" w:themeColor="text1"/>
              </w:rPr>
              <w:t xml:space="preserve"> </w:t>
            </w:r>
            <w:r w:rsidRPr="00EB6095">
              <w:rPr>
                <w:rFonts w:ascii="Arial" w:hAnsi="Arial" w:cs="Arial" w:eastAsiaTheme="minorEastAsia"/>
                <w:color w:val="000000" w:themeColor="text1"/>
              </w:rPr>
              <w:t>resolution.</w:t>
            </w:r>
          </w:p>
          <w:p w:rsidRPr="00F74430" w:rsidR="002D2540" w:rsidP="002D2540" w:rsidRDefault="002D2540" w14:paraId="4A63F7B1" w14:textId="7EFB1EA0">
            <w:pPr>
              <w:pStyle w:val="Paragraph2"/>
              <w:ind w:left="176"/>
              <w:rPr>
                <w:rFonts w:ascii="Arial" w:hAnsi="Arial" w:cs="Arial" w:eastAsiaTheme="minorEastAsia"/>
                <w:color w:val="000000" w:themeColor="text1"/>
              </w:rPr>
            </w:pPr>
          </w:p>
        </w:tc>
        <w:tc>
          <w:tcPr>
            <w:tcW w:w="2015" w:type="pct"/>
            <w:tcMar/>
            <w:vAlign w:val="center"/>
          </w:tcPr>
          <w:p w:rsidRPr="00B00EE9" w:rsidR="00EB6095" w:rsidP="007636FD" w:rsidRDefault="00EB6095" w14:paraId="78222E9E" w14:textId="0716B330">
            <w:pPr>
              <w:pStyle w:val="Paragraph2"/>
              <w:jc w:val="left"/>
              <w:rPr>
                <w:rFonts w:ascii="Arial" w:hAnsi="Arial" w:cs="Arial" w:eastAsiaTheme="minorEastAsia"/>
                <w:color w:val="000000" w:themeColor="text1"/>
              </w:rPr>
            </w:pPr>
            <w:r>
              <w:rPr>
                <w:rFonts w:ascii="Arial" w:hAnsi="Arial" w:cs="Arial" w:eastAsiaTheme="minorEastAsia"/>
                <w:color w:val="000000" w:themeColor="text1"/>
              </w:rPr>
              <w:t>The Contractor to provide</w:t>
            </w:r>
            <w:r w:rsidR="003637E8">
              <w:rPr>
                <w:rFonts w:ascii="Arial" w:hAnsi="Arial" w:cs="Arial" w:eastAsiaTheme="minorEastAsia"/>
                <w:color w:val="000000" w:themeColor="text1"/>
              </w:rPr>
              <w:t>, the Trust to verify</w:t>
            </w:r>
            <w:r>
              <w:rPr>
                <w:rFonts w:ascii="Arial" w:hAnsi="Arial" w:cs="Arial" w:eastAsiaTheme="minorEastAsia"/>
                <w:color w:val="000000" w:themeColor="text1"/>
              </w:rPr>
              <w:t>.</w:t>
            </w:r>
          </w:p>
        </w:tc>
      </w:tr>
    </w:tbl>
    <w:p w:rsidR="00F74430" w:rsidP="00F74430" w:rsidRDefault="00F74430" w14:paraId="664FCA77" w14:textId="77777777">
      <w:pPr>
        <w:rPr>
          <w:rFonts w:ascii="Arial" w:hAnsi="Arial" w:cs="Arial"/>
          <w:b/>
          <w:bCs/>
        </w:rPr>
      </w:pPr>
    </w:p>
    <w:p w:rsidR="00F74430" w:rsidP="00576234" w:rsidRDefault="001C5922" w14:paraId="1E171365" w14:textId="15081683">
      <w:pPr>
        <w:pStyle w:val="Head2"/>
      </w:pPr>
      <w:bookmarkStart w:name="_Toc222403496" w:id="14"/>
      <w:r w:rsidRPr="001C5922">
        <w:t>Expected Accuracy</w:t>
      </w:r>
      <w:bookmarkEnd w:id="14"/>
      <w:r>
        <w:tab/>
      </w:r>
    </w:p>
    <w:p w:rsidRPr="001C5922" w:rsidR="001C5922" w:rsidP="00ED446E" w:rsidRDefault="001C5922" w14:paraId="52D3E816" w14:textId="77777777">
      <w:pPr>
        <w:tabs>
          <w:tab w:val="left" w:pos="3390"/>
        </w:tabs>
        <w:jc w:val="both"/>
        <w:rPr>
          <w:rFonts w:ascii="Arial" w:hAnsi="Arial" w:cs="Arial"/>
        </w:rPr>
      </w:pPr>
      <w:r w:rsidRPr="001C5922">
        <w:rPr>
          <w:rFonts w:ascii="Arial" w:hAnsi="Arial" w:cs="Arial"/>
        </w:rPr>
        <w:t>The M&amp;V plan should specify the expected accuracy of measurements, data capture, sampling, and data analysis. This assessment should address both qualitative and, where feasible, quantitative measures of uncertainty in the data, and describe any adjustments that will be applied in the calculation of reported savings.</w:t>
      </w:r>
    </w:p>
    <w:p w:rsidR="001C5922" w:rsidP="006639FC" w:rsidRDefault="001C5922" w14:paraId="1C2B88D0" w14:textId="77777777">
      <w:pPr>
        <w:tabs>
          <w:tab w:val="left" w:pos="3390"/>
        </w:tabs>
        <w:rPr>
          <w:rFonts w:ascii="Arial" w:hAnsi="Arial" w:cs="Arial"/>
        </w:rPr>
      </w:pPr>
    </w:p>
    <w:p w:rsidRPr="00F74430" w:rsidR="00F74430" w:rsidP="00576234" w:rsidRDefault="00F74430" w14:paraId="420A573D" w14:textId="77777777">
      <w:pPr>
        <w:pStyle w:val="Head2"/>
      </w:pPr>
      <w:bookmarkStart w:name="_Toc222403497" w:id="15"/>
      <w:r w:rsidRPr="00F74430">
        <w:t>Reporting format</w:t>
      </w:r>
      <w:bookmarkEnd w:id="15"/>
    </w:p>
    <w:p w:rsidR="001C5922" w:rsidP="00ED446E" w:rsidRDefault="001C5922" w14:paraId="6638A7E6" w14:textId="45870531">
      <w:pPr>
        <w:pStyle w:val="Paragraph2"/>
        <w:rPr>
          <w:rFonts w:ascii="Arial" w:hAnsi="Arial" w:cs="Arial"/>
          <w:color w:val="auto"/>
          <w:sz w:val="24"/>
          <w:szCs w:val="22"/>
        </w:rPr>
      </w:pPr>
      <w:r w:rsidRPr="001C5922">
        <w:rPr>
          <w:rFonts w:ascii="Arial" w:hAnsi="Arial" w:cs="Arial"/>
          <w:color w:val="auto"/>
          <w:sz w:val="24"/>
          <w:szCs w:val="22"/>
        </w:rPr>
        <w:t>The plan should specify how results will be reported and documented for each of the reporting periods including the frequency of reporting.</w:t>
      </w:r>
    </w:p>
    <w:p w:rsidR="001C5922" w:rsidP="00ED446E" w:rsidRDefault="001C5922" w14:paraId="35346585" w14:textId="77777777">
      <w:pPr>
        <w:pStyle w:val="Paragraph2"/>
        <w:rPr>
          <w:rFonts w:ascii="Arial" w:hAnsi="Arial" w:cs="Arial"/>
          <w:color w:val="auto"/>
          <w:sz w:val="24"/>
          <w:szCs w:val="22"/>
        </w:rPr>
      </w:pPr>
    </w:p>
    <w:p w:rsidR="00F74430" w:rsidP="00ED446E" w:rsidRDefault="006639FC" w14:paraId="19E0F4A4" w14:textId="65C9FBF1">
      <w:pPr>
        <w:pStyle w:val="Paragraph2"/>
        <w:rPr>
          <w:rFonts w:ascii="Arial" w:hAnsi="Arial" w:cs="Arial"/>
          <w:color w:val="auto"/>
          <w:sz w:val="24"/>
          <w:szCs w:val="22"/>
        </w:rPr>
      </w:pPr>
      <w:r>
        <w:rPr>
          <w:rFonts w:ascii="Arial" w:hAnsi="Arial" w:cs="Arial"/>
          <w:color w:val="auto"/>
          <w:sz w:val="24"/>
          <w:szCs w:val="22"/>
        </w:rPr>
        <w:t>An e</w:t>
      </w:r>
      <w:r w:rsidRPr="009523B3" w:rsidR="00F74430">
        <w:rPr>
          <w:rFonts w:ascii="Arial" w:hAnsi="Arial" w:cs="Arial"/>
          <w:color w:val="auto"/>
          <w:sz w:val="24"/>
          <w:szCs w:val="22"/>
        </w:rPr>
        <w:t xml:space="preserve">xample </w:t>
      </w:r>
      <w:r>
        <w:rPr>
          <w:rFonts w:ascii="Arial" w:hAnsi="Arial" w:cs="Arial"/>
          <w:color w:val="auto"/>
          <w:sz w:val="24"/>
          <w:szCs w:val="22"/>
        </w:rPr>
        <w:t xml:space="preserve">for the Metering </w:t>
      </w:r>
      <w:r w:rsidRPr="006639FC">
        <w:rPr>
          <w:rFonts w:ascii="Arial" w:hAnsi="Arial" w:cs="Arial"/>
          <w:color w:val="auto"/>
          <w:sz w:val="24"/>
          <w:szCs w:val="22"/>
        </w:rPr>
        <w:t>schedule</w:t>
      </w:r>
      <w:r>
        <w:rPr>
          <w:rFonts w:ascii="Arial" w:hAnsi="Arial" w:cs="Arial"/>
          <w:color w:val="auto"/>
          <w:sz w:val="24"/>
          <w:szCs w:val="22"/>
        </w:rPr>
        <w:t xml:space="preserve"> based on CIBSE </w:t>
      </w:r>
      <w:r w:rsidRPr="006639FC">
        <w:rPr>
          <w:rFonts w:ascii="Arial" w:hAnsi="Arial" w:cs="Arial"/>
          <w:color w:val="auto"/>
          <w:sz w:val="24"/>
          <w:szCs w:val="22"/>
        </w:rPr>
        <w:t xml:space="preserve">TM31 Building </w:t>
      </w:r>
      <w:proofErr w:type="gramStart"/>
      <w:r w:rsidRPr="006639FC">
        <w:rPr>
          <w:rFonts w:ascii="Arial" w:hAnsi="Arial" w:cs="Arial"/>
          <w:color w:val="auto"/>
          <w:sz w:val="24"/>
          <w:szCs w:val="22"/>
        </w:rPr>
        <w:t>Log Book</w:t>
      </w:r>
      <w:proofErr w:type="gramEnd"/>
      <w:r w:rsidRPr="006639FC">
        <w:rPr>
          <w:rFonts w:ascii="Arial" w:hAnsi="Arial" w:cs="Arial"/>
          <w:color w:val="auto"/>
          <w:sz w:val="24"/>
          <w:szCs w:val="22"/>
        </w:rPr>
        <w:t xml:space="preserve"> Toolkit (2006)</w:t>
      </w:r>
      <w:r>
        <w:rPr>
          <w:rFonts w:ascii="Arial" w:hAnsi="Arial" w:cs="Arial"/>
          <w:color w:val="auto"/>
          <w:sz w:val="24"/>
          <w:szCs w:val="22"/>
        </w:rPr>
        <w:t xml:space="preserve"> can be found in the appendix</w:t>
      </w:r>
      <w:r w:rsidR="00ED446E">
        <w:rPr>
          <w:rFonts w:ascii="Arial" w:hAnsi="Arial" w:cs="Arial"/>
          <w:color w:val="auto"/>
          <w:sz w:val="24"/>
          <w:szCs w:val="22"/>
        </w:rPr>
        <w:t xml:space="preserve"> </w:t>
      </w:r>
      <w:r w:rsidR="00240845">
        <w:rPr>
          <w:rFonts w:ascii="Arial" w:hAnsi="Arial" w:cs="Arial"/>
          <w:color w:val="auto"/>
          <w:sz w:val="24"/>
          <w:szCs w:val="22"/>
        </w:rPr>
        <w:t>of this guide</w:t>
      </w:r>
      <w:r w:rsidRPr="006639FC">
        <w:rPr>
          <w:rFonts w:ascii="Arial" w:hAnsi="Arial" w:cs="Arial"/>
          <w:color w:val="auto"/>
          <w:sz w:val="24"/>
          <w:szCs w:val="22"/>
        </w:rPr>
        <w:t>.</w:t>
      </w:r>
    </w:p>
    <w:p w:rsidRPr="009523B3" w:rsidR="007F4084" w:rsidP="00ED446E" w:rsidRDefault="007F4084" w14:paraId="0AC68D7F" w14:textId="77777777">
      <w:pPr>
        <w:pStyle w:val="Paragraph2"/>
        <w:rPr>
          <w:rFonts w:ascii="Arial" w:hAnsi="Arial" w:cs="Arial"/>
          <w:color w:val="auto"/>
          <w:sz w:val="24"/>
          <w:szCs w:val="22"/>
        </w:rPr>
      </w:pPr>
    </w:p>
    <w:p w:rsidR="00F74430" w:rsidP="00ED446E" w:rsidRDefault="00F74430" w14:paraId="661601AE" w14:textId="3B681B6A">
      <w:pPr>
        <w:pStyle w:val="Paragraph2"/>
        <w:rPr>
          <w:rFonts w:ascii="Arial" w:hAnsi="Arial" w:cs="Arial"/>
          <w:color w:val="auto"/>
          <w:sz w:val="24"/>
          <w:szCs w:val="22"/>
        </w:rPr>
      </w:pPr>
      <w:r w:rsidRPr="009523B3">
        <w:rPr>
          <w:rFonts w:ascii="Arial" w:hAnsi="Arial" w:cs="Arial"/>
          <w:color w:val="auto"/>
          <w:sz w:val="24"/>
          <w:szCs w:val="22"/>
        </w:rPr>
        <w:t xml:space="preserve">These test schedules </w:t>
      </w:r>
      <w:r w:rsidR="00C62F42">
        <w:rPr>
          <w:rFonts w:ascii="Arial" w:hAnsi="Arial" w:cs="Arial"/>
          <w:color w:val="auto"/>
          <w:sz w:val="24"/>
          <w:szCs w:val="22"/>
        </w:rPr>
        <w:t>shall</w:t>
      </w:r>
      <w:r w:rsidRPr="009523B3">
        <w:rPr>
          <w:rFonts w:ascii="Arial" w:hAnsi="Arial" w:cs="Arial"/>
          <w:color w:val="auto"/>
          <w:sz w:val="24"/>
          <w:szCs w:val="22"/>
        </w:rPr>
        <w:t xml:space="preserve"> be included within a final report with specific qualitative information on Operational Verification, savings achieved and any findings during the pre and post measurement period.</w:t>
      </w:r>
    </w:p>
    <w:p w:rsidR="00B23F0A" w:rsidP="00ED446E" w:rsidRDefault="00B23F0A" w14:paraId="36EC550D" w14:textId="77777777">
      <w:pPr>
        <w:pStyle w:val="Paragraph2"/>
        <w:rPr>
          <w:rFonts w:ascii="Arial" w:hAnsi="Arial" w:cs="Arial"/>
          <w:color w:val="auto"/>
          <w:sz w:val="24"/>
          <w:szCs w:val="22"/>
        </w:rPr>
      </w:pPr>
    </w:p>
    <w:p w:rsidR="00B23F0A" w:rsidP="00ED446E" w:rsidRDefault="00B23F0A" w14:paraId="5984522E" w14:textId="77777777">
      <w:pPr>
        <w:pStyle w:val="Paragraph2"/>
        <w:rPr>
          <w:rFonts w:ascii="Arial" w:hAnsi="Arial" w:cs="Arial"/>
          <w:color w:val="auto"/>
          <w:sz w:val="24"/>
          <w:szCs w:val="22"/>
        </w:rPr>
      </w:pPr>
    </w:p>
    <w:p w:rsidRPr="009523B3" w:rsidR="00B23F0A" w:rsidP="00ED446E" w:rsidRDefault="00B23F0A" w14:paraId="044947AC" w14:textId="77777777">
      <w:pPr>
        <w:pStyle w:val="Paragraph2"/>
        <w:rPr>
          <w:rFonts w:ascii="Arial" w:hAnsi="Arial" w:cs="Arial"/>
          <w:color w:val="auto"/>
          <w:sz w:val="24"/>
          <w:szCs w:val="22"/>
        </w:rPr>
      </w:pPr>
    </w:p>
    <w:p w:rsidRPr="00F74430" w:rsidR="00F74430" w:rsidP="00576234" w:rsidRDefault="00F74430" w14:paraId="68165BD8" w14:textId="77777777">
      <w:pPr>
        <w:pStyle w:val="Head2"/>
      </w:pPr>
      <w:bookmarkStart w:name="_Toc222403498" w:id="16"/>
      <w:r w:rsidRPr="00F74430">
        <w:t>Quality Assurance</w:t>
      </w:r>
      <w:bookmarkEnd w:id="16"/>
    </w:p>
    <w:p w:rsidR="001C5922" w:rsidP="00ED446E" w:rsidRDefault="001C5922" w14:paraId="5E789D6B" w14:textId="439DF9C3">
      <w:pPr>
        <w:jc w:val="both"/>
        <w:rPr>
          <w:rFonts w:ascii="Arial" w:hAnsi="Arial" w:cs="Arial"/>
        </w:rPr>
      </w:pPr>
      <w:r w:rsidRPr="001C5922">
        <w:rPr>
          <w:rFonts w:ascii="Arial" w:hAnsi="Arial" w:cs="Arial"/>
        </w:rPr>
        <w:t>The M</w:t>
      </w:r>
      <w:r>
        <w:rPr>
          <w:rFonts w:ascii="Arial" w:hAnsi="Arial" w:cs="Arial"/>
        </w:rPr>
        <w:t>M</w:t>
      </w:r>
      <w:r w:rsidRPr="001C5922">
        <w:rPr>
          <w:rFonts w:ascii="Arial" w:hAnsi="Arial" w:cs="Arial"/>
        </w:rPr>
        <w:t>&amp;V plan should define the quality-assurance protocols and procedures applied throughout all stages of the measurement process</w:t>
      </w:r>
      <w:r w:rsidR="00ED446E">
        <w:rPr>
          <w:rFonts w:ascii="Arial" w:hAnsi="Arial" w:cs="Arial"/>
        </w:rPr>
        <w:t xml:space="preserve">. </w:t>
      </w:r>
      <w:r w:rsidRPr="001C5922">
        <w:rPr>
          <w:rFonts w:ascii="Arial" w:hAnsi="Arial" w:cs="Arial"/>
        </w:rPr>
        <w:t>These protocols should cover each step involved in generating reports and include routine inspections to verify that the equipment and measures are consistently operated in accordance with the contract requirements.</w:t>
      </w:r>
    </w:p>
    <w:p w:rsidR="001C5922" w:rsidP="00ED446E" w:rsidRDefault="001C5922" w14:paraId="1CDF337C" w14:textId="77777777">
      <w:pPr>
        <w:jc w:val="both"/>
        <w:rPr>
          <w:rFonts w:ascii="Arial" w:hAnsi="Arial" w:cs="Arial"/>
        </w:rPr>
      </w:pPr>
    </w:p>
    <w:p w:rsidR="00F74430" w:rsidP="00ED446E" w:rsidRDefault="00F74430" w14:paraId="3CCE602F" w14:textId="543C002A">
      <w:pPr>
        <w:jc w:val="both"/>
        <w:rPr>
          <w:rFonts w:ascii="Arial" w:hAnsi="Arial" w:cs="Arial"/>
        </w:rPr>
      </w:pPr>
      <w:r w:rsidRPr="00F74430">
        <w:rPr>
          <w:rFonts w:ascii="Arial" w:hAnsi="Arial" w:cs="Arial"/>
        </w:rPr>
        <w:t>The quality assurance procedures applied to the preparation of savings reports, including interim reporting stages, are summarised as follows:</w:t>
      </w:r>
    </w:p>
    <w:p w:rsidRPr="00F74430" w:rsidR="001C5922" w:rsidP="00ED446E" w:rsidRDefault="001C5922" w14:paraId="1ED708F4" w14:textId="77777777">
      <w:pPr>
        <w:jc w:val="both"/>
        <w:rPr>
          <w:rFonts w:ascii="Arial" w:hAnsi="Arial" w:cs="Arial"/>
        </w:rPr>
      </w:pPr>
    </w:p>
    <w:p w:rsidRPr="00F74430" w:rsidR="00F74430" w:rsidP="005D5A5E" w:rsidRDefault="007D17F3" w14:paraId="544CC86F" w14:textId="720B0341">
      <w:pPr>
        <w:pStyle w:val="ListParagraph"/>
        <w:keepNext/>
        <w:numPr>
          <w:ilvl w:val="0"/>
          <w:numId w:val="8"/>
        </w:numPr>
        <w:spacing w:after="120" w:line="276" w:lineRule="auto"/>
        <w:jc w:val="both"/>
        <w:rPr>
          <w:rFonts w:ascii="Arial" w:hAnsi="Arial" w:cs="Arial"/>
        </w:rPr>
      </w:pPr>
      <w:r>
        <w:rPr>
          <w:rFonts w:ascii="Arial" w:hAnsi="Arial" w:cs="Arial"/>
        </w:rPr>
        <w:t>MM&amp;V</w:t>
      </w:r>
      <w:r w:rsidRPr="00F74430" w:rsidR="00F74430">
        <w:rPr>
          <w:rFonts w:ascii="Arial" w:hAnsi="Arial" w:cs="Arial"/>
        </w:rPr>
        <w:t xml:space="preserve"> activities are, and will continue to be, undertaken by a</w:t>
      </w:r>
      <w:r w:rsidR="00BC2599">
        <w:rPr>
          <w:rFonts w:ascii="Arial" w:hAnsi="Arial" w:cs="Arial"/>
        </w:rPr>
        <w:t xml:space="preserve">n M&amp;V Professional who is accredited as a </w:t>
      </w:r>
      <w:r w:rsidRPr="00F74430" w:rsidR="00F74430">
        <w:rPr>
          <w:rFonts w:ascii="Arial" w:hAnsi="Arial" w:cs="Arial"/>
        </w:rPr>
        <w:t>Certified Measurement and Verification Professional (CMVP)</w:t>
      </w:r>
      <w:r w:rsidR="00BC2599">
        <w:rPr>
          <w:rFonts w:ascii="Arial" w:hAnsi="Arial" w:cs="Arial"/>
        </w:rPr>
        <w:t xml:space="preserve">, </w:t>
      </w:r>
      <w:r w:rsidRPr="00BC2599" w:rsidR="00BC2599">
        <w:rPr>
          <w:rFonts w:ascii="Arial" w:hAnsi="Arial" w:cs="Arial"/>
        </w:rPr>
        <w:t>Performance Measurement &amp; Verification Analyst</w:t>
      </w:r>
      <w:r w:rsidR="00BC2599">
        <w:rPr>
          <w:rFonts w:ascii="Arial" w:hAnsi="Arial" w:cs="Arial"/>
        </w:rPr>
        <w:t xml:space="preserve"> (PMVA) or </w:t>
      </w:r>
      <w:r w:rsidRPr="00BC2599" w:rsidR="00BC2599">
        <w:rPr>
          <w:rFonts w:ascii="Arial" w:hAnsi="Arial" w:cs="Arial"/>
        </w:rPr>
        <w:t xml:space="preserve">Performance Measurement &amp; Verification </w:t>
      </w:r>
      <w:r w:rsidR="00BC2599">
        <w:rPr>
          <w:rFonts w:ascii="Arial" w:hAnsi="Arial" w:cs="Arial"/>
        </w:rPr>
        <w:t>Expert (PMVE)</w:t>
      </w:r>
      <w:r w:rsidR="00B0085C">
        <w:rPr>
          <w:rFonts w:ascii="Arial" w:hAnsi="Arial" w:cs="Arial"/>
        </w:rPr>
        <w:t>;</w:t>
      </w:r>
      <w:r w:rsidRPr="00F74430" w:rsidR="00F74430">
        <w:rPr>
          <w:rFonts w:ascii="Arial" w:hAnsi="Arial" w:cs="Arial"/>
        </w:rPr>
        <w:t xml:space="preserve"> to ensure technical rigour and compliance with industry standards.</w:t>
      </w:r>
    </w:p>
    <w:p w:rsidRPr="00F74430" w:rsidR="00F74430" w:rsidP="005D5A5E" w:rsidRDefault="00F74430" w14:paraId="20B2309B" w14:textId="77777777">
      <w:pPr>
        <w:pStyle w:val="ListParagraph"/>
        <w:keepNext/>
        <w:numPr>
          <w:ilvl w:val="0"/>
          <w:numId w:val="8"/>
        </w:numPr>
        <w:spacing w:after="120" w:line="276" w:lineRule="auto"/>
        <w:jc w:val="both"/>
        <w:rPr>
          <w:rFonts w:ascii="Arial" w:hAnsi="Arial" w:cs="Arial"/>
        </w:rPr>
      </w:pPr>
      <w:r w:rsidRPr="00F74430">
        <w:rPr>
          <w:rFonts w:ascii="Arial" w:hAnsi="Arial" w:cs="Arial"/>
        </w:rPr>
        <w:t>All metering equipment used for data collection has been, and will remain, calibrated in line with its defined calibration schedule to guarantee accuracy and reliability of measurements.</w:t>
      </w:r>
    </w:p>
    <w:p w:rsidRPr="00F74430" w:rsidR="00F74430" w:rsidP="005D5A5E" w:rsidRDefault="00F74430" w14:paraId="6EFF5B76" w14:textId="77777777">
      <w:pPr>
        <w:pStyle w:val="ListParagraph"/>
        <w:keepNext/>
        <w:numPr>
          <w:ilvl w:val="0"/>
          <w:numId w:val="8"/>
        </w:numPr>
        <w:spacing w:after="120" w:line="276" w:lineRule="auto"/>
        <w:jc w:val="both"/>
        <w:rPr>
          <w:rFonts w:ascii="Arial" w:hAnsi="Arial" w:cs="Arial"/>
        </w:rPr>
      </w:pPr>
      <w:r w:rsidRPr="00F74430">
        <w:rPr>
          <w:rFonts w:ascii="Arial" w:hAnsi="Arial" w:cs="Arial"/>
        </w:rPr>
        <w:t>Any adjustments to reported savings will be based on robust evidence and agreed jointly by all parties to maintain fairness and transparency.</w:t>
      </w:r>
    </w:p>
    <w:p w:rsidR="001C5922" w:rsidP="005D5A5E" w:rsidRDefault="003A20BB" w14:paraId="1EA755D9" w14:textId="01D4F82E">
      <w:pPr>
        <w:pStyle w:val="ListParagraph"/>
        <w:keepNext/>
        <w:numPr>
          <w:ilvl w:val="0"/>
          <w:numId w:val="8"/>
        </w:numPr>
        <w:spacing w:after="120" w:line="276" w:lineRule="auto"/>
        <w:jc w:val="both"/>
        <w:rPr>
          <w:rFonts w:ascii="Arial" w:hAnsi="Arial" w:cs="Arial"/>
        </w:rPr>
      </w:pPr>
      <w:r>
        <w:rPr>
          <w:rFonts w:ascii="Arial" w:hAnsi="Arial" w:cs="Arial"/>
        </w:rPr>
        <w:t>The contractor</w:t>
      </w:r>
      <w:r w:rsidRPr="001C5922" w:rsidR="00F74430">
        <w:rPr>
          <w:rFonts w:ascii="Arial" w:hAnsi="Arial" w:cs="Arial"/>
        </w:rPr>
        <w:t xml:space="preserve"> has been, and will continue to be, responsible for collaborating with </w:t>
      </w:r>
      <w:r w:rsidRPr="00C62F42" w:rsidR="00636E3B">
        <w:rPr>
          <w:rFonts w:ascii="Arial" w:hAnsi="Arial" w:cs="Arial"/>
        </w:rPr>
        <w:t xml:space="preserve">The </w:t>
      </w:r>
      <w:r w:rsidR="007636FD">
        <w:rPr>
          <w:rFonts w:ascii="Arial" w:hAnsi="Arial" w:cs="Arial"/>
        </w:rPr>
        <w:t>Trust</w:t>
      </w:r>
      <w:r w:rsidRPr="00C62F42" w:rsidR="00636E3B">
        <w:rPr>
          <w:rFonts w:ascii="Arial" w:hAnsi="Arial" w:cs="Arial"/>
        </w:rPr>
        <w:t xml:space="preserve"> to</w:t>
      </w:r>
      <w:r w:rsidRPr="00C62F42" w:rsidR="00F74430">
        <w:rPr>
          <w:rFonts w:ascii="Arial" w:hAnsi="Arial" w:cs="Arial"/>
        </w:rPr>
        <w:t xml:space="preserve"> collect and analyse energy data, enabling the delivery of accurate and transparent </w:t>
      </w:r>
      <w:r w:rsidRPr="00C62F42" w:rsidR="00A00A7F">
        <w:rPr>
          <w:rFonts w:ascii="Arial" w:hAnsi="Arial" w:cs="Arial"/>
        </w:rPr>
        <w:t>MM&amp;V</w:t>
      </w:r>
      <w:r w:rsidRPr="00C62F42" w:rsidR="00F74430">
        <w:rPr>
          <w:rFonts w:ascii="Arial" w:hAnsi="Arial" w:cs="Arial"/>
        </w:rPr>
        <w:t xml:space="preserve"> within the budgetary and scheduling constraints defined by the </w:t>
      </w:r>
      <w:r w:rsidR="007F4084">
        <w:rPr>
          <w:rFonts w:ascii="Arial" w:hAnsi="Arial" w:cs="Arial"/>
        </w:rPr>
        <w:t>Trust</w:t>
      </w:r>
      <w:r w:rsidRPr="00C62F42" w:rsidR="001C5922">
        <w:rPr>
          <w:rFonts w:ascii="Arial" w:hAnsi="Arial" w:cs="Arial"/>
        </w:rPr>
        <w:t>.</w:t>
      </w:r>
    </w:p>
    <w:p w:rsidR="00F468A9" w:rsidP="005D5A5E" w:rsidRDefault="003A20BB" w14:paraId="67B6ECF3" w14:textId="13913ABF">
      <w:pPr>
        <w:pStyle w:val="ListParagraph"/>
        <w:numPr>
          <w:ilvl w:val="0"/>
          <w:numId w:val="8"/>
        </w:numPr>
        <w:spacing w:after="120" w:line="276" w:lineRule="auto"/>
        <w:ind w:left="714" w:hanging="357"/>
        <w:jc w:val="both"/>
        <w:rPr>
          <w:rFonts w:ascii="Arial" w:hAnsi="Arial" w:cs="Arial"/>
        </w:rPr>
      </w:pPr>
      <w:r>
        <w:rPr>
          <w:rFonts w:ascii="Arial" w:hAnsi="Arial" w:cs="Arial"/>
        </w:rPr>
        <w:t>The contractor</w:t>
      </w:r>
      <w:r w:rsidRPr="001C5922" w:rsidR="00F74430">
        <w:rPr>
          <w:rFonts w:ascii="Arial" w:hAnsi="Arial" w:cs="Arial"/>
        </w:rPr>
        <w:t xml:space="preserve"> will also define and coordinate all pre- and post-installation </w:t>
      </w:r>
      <w:r w:rsidRPr="001C5922" w:rsidR="00A00A7F">
        <w:rPr>
          <w:rFonts w:ascii="Arial" w:hAnsi="Arial" w:cs="Arial"/>
        </w:rPr>
        <w:t>MM&amp;V</w:t>
      </w:r>
      <w:r w:rsidRPr="001C5922" w:rsidR="00F74430">
        <w:rPr>
          <w:rFonts w:ascii="Arial" w:hAnsi="Arial" w:cs="Arial"/>
        </w:rPr>
        <w:t xml:space="preserve"> activities, as well as operational verification tests, within the project programme. This will allow </w:t>
      </w:r>
      <w:r w:rsidR="00ED446E">
        <w:rPr>
          <w:rFonts w:ascii="Arial" w:hAnsi="Arial" w:cs="Arial"/>
        </w:rPr>
        <w:t>t</w:t>
      </w:r>
      <w:r w:rsidRPr="001C5922" w:rsidR="00636E3B">
        <w:rPr>
          <w:rFonts w:ascii="Arial" w:hAnsi="Arial" w:cs="Arial"/>
        </w:rPr>
        <w:t xml:space="preserve">he </w:t>
      </w:r>
      <w:r w:rsidR="007636FD">
        <w:rPr>
          <w:rFonts w:ascii="Arial" w:hAnsi="Arial" w:cs="Arial"/>
        </w:rPr>
        <w:t>Trust</w:t>
      </w:r>
      <w:r w:rsidR="00F468A9">
        <w:rPr>
          <w:rFonts w:ascii="Arial" w:hAnsi="Arial" w:cs="Arial"/>
        </w:rPr>
        <w:t xml:space="preserve"> r</w:t>
      </w:r>
      <w:r w:rsidRPr="001C5922" w:rsidR="00636E3B">
        <w:rPr>
          <w:rFonts w:ascii="Arial" w:hAnsi="Arial" w:cs="Arial"/>
        </w:rPr>
        <w:t>epresentatives</w:t>
      </w:r>
      <w:r w:rsidRPr="001C5922" w:rsidR="00F74430">
        <w:rPr>
          <w:rFonts w:ascii="Arial" w:hAnsi="Arial" w:cs="Arial"/>
        </w:rPr>
        <w:t xml:space="preserve"> to witness testing processes, confirming that the installed equipment operates as intended and that projected savings are being realised.</w:t>
      </w:r>
    </w:p>
    <w:p w:rsidR="00ED446E" w:rsidP="00ED446E" w:rsidRDefault="00ED446E" w14:paraId="3B599CE8" w14:textId="77777777">
      <w:pPr>
        <w:spacing w:after="120" w:line="276" w:lineRule="auto"/>
        <w:jc w:val="both"/>
        <w:rPr>
          <w:rFonts w:ascii="Arial" w:hAnsi="Arial" w:cs="Arial"/>
        </w:rPr>
      </w:pPr>
    </w:p>
    <w:p w:rsidR="009A2DB7" w:rsidP="003A65D4" w:rsidRDefault="003A65D4" w14:paraId="39CEB11C" w14:textId="7196A3BB">
      <w:pPr>
        <w:pStyle w:val="Head2"/>
      </w:pPr>
      <w:bookmarkStart w:name="_Toc222403499" w:id="17"/>
      <w:r w:rsidRPr="003A65D4">
        <w:t>Recommended Protocol Structure for the Trust’s Solar PV Measurement, Monitoring &amp; Verification Plan</w:t>
      </w:r>
      <w:bookmarkEnd w:id="17"/>
      <w:r w:rsidRPr="003A65D4">
        <w:t xml:space="preserve"> </w:t>
      </w:r>
      <w:r w:rsidR="00576234">
        <w:t xml:space="preserve"> </w:t>
      </w:r>
    </w:p>
    <w:p w:rsidR="002D4F25" w:rsidP="000A1766" w:rsidRDefault="002D4F25" w14:paraId="02468626" w14:textId="7582D061">
      <w:pPr>
        <w:jc w:val="both"/>
      </w:pPr>
      <w:r w:rsidRPr="1BD0F1D4" w:rsidR="002D4F25">
        <w:rPr>
          <w:rFonts w:ascii="Arial" w:hAnsi="Arial" w:cs="Arial"/>
        </w:rPr>
        <w:t xml:space="preserve">To ensure the </w:t>
      </w:r>
      <w:r w:rsidRPr="1BD0F1D4" w:rsidR="1E0EA1CD">
        <w:rPr>
          <w:rFonts w:ascii="Arial" w:hAnsi="Arial" w:cs="Arial"/>
        </w:rPr>
        <w:t>s</w:t>
      </w:r>
      <w:r w:rsidRPr="1BD0F1D4" w:rsidR="002D4F25">
        <w:rPr>
          <w:rFonts w:ascii="Arial" w:hAnsi="Arial" w:cs="Arial"/>
        </w:rPr>
        <w:t>olar</w:t>
      </w:r>
      <w:r w:rsidRPr="1BD0F1D4" w:rsidR="002D4F25">
        <w:rPr>
          <w:rFonts w:ascii="Arial" w:hAnsi="Arial" w:cs="Arial"/>
        </w:rPr>
        <w:t xml:space="preserve"> PV installations </w:t>
      </w:r>
      <w:r w:rsidRPr="1BD0F1D4" w:rsidR="002D4F25">
        <w:rPr>
          <w:rFonts w:ascii="Arial" w:hAnsi="Arial" w:cs="Arial"/>
        </w:rPr>
        <w:t>operate</w:t>
      </w:r>
      <w:r w:rsidRPr="1BD0F1D4" w:rsidR="002D4F25">
        <w:rPr>
          <w:rFonts w:ascii="Arial" w:hAnsi="Arial" w:cs="Arial"/>
        </w:rPr>
        <w:t xml:space="preserve"> as designed and achieve the expected performance, the following MM&amp;V protocols sh</w:t>
      </w:r>
      <w:r w:rsidRPr="1BD0F1D4" w:rsidR="000A1766">
        <w:rPr>
          <w:rFonts w:ascii="Arial" w:hAnsi="Arial" w:cs="Arial"/>
        </w:rPr>
        <w:t xml:space="preserve">ould </w:t>
      </w:r>
      <w:r w:rsidRPr="1BD0F1D4" w:rsidR="002D4F25">
        <w:rPr>
          <w:rFonts w:ascii="Arial" w:hAnsi="Arial" w:cs="Arial"/>
        </w:rPr>
        <w:t xml:space="preserve">be adopted. These requirements align with IPMVP, CIBSE good practice, and project-specific performance </w:t>
      </w:r>
      <w:r w:rsidRPr="1BD0F1D4" w:rsidR="002D4F25">
        <w:rPr>
          <w:rFonts w:ascii="Arial" w:hAnsi="Arial" w:cs="Arial"/>
        </w:rPr>
        <w:t>objectives</w:t>
      </w:r>
      <w:r w:rsidR="009F684F">
        <w:rPr/>
        <w:t>:</w:t>
      </w:r>
    </w:p>
    <w:p w:rsidR="00D32D2B" w:rsidP="000A1766" w:rsidRDefault="00D32D2B" w14:paraId="6FFDE908" w14:textId="77777777">
      <w:pPr>
        <w:jc w:val="both"/>
      </w:pPr>
    </w:p>
    <w:p w:rsidRPr="009F684F" w:rsidR="00D32D2B" w:rsidP="00D32D2B" w:rsidRDefault="00144D07" w14:paraId="1F6ABAB2" w14:textId="77777777">
      <w:pPr>
        <w:jc w:val="both"/>
        <w:rPr>
          <w:rFonts w:ascii="Arial" w:hAnsi="Arial" w:cs="Arial"/>
        </w:rPr>
      </w:pPr>
      <w:sdt>
        <w:sdtPr>
          <w:rPr>
            <w:rFonts w:ascii="Arial" w:hAnsi="Arial" w:cs="Arial"/>
          </w:rPr>
          <w:id w:val="1409262007"/>
          <w14:checkbox>
            <w14:checked w14:val="0"/>
            <w14:checkedState w14:val="2612" w14:font="MS Gothic"/>
            <w14:uncheckedState w14:val="2610" w14:font="MS Gothic"/>
          </w14:checkbox>
        </w:sdtPr>
        <w:sdtEndPr/>
        <w:sdtContent>
          <w:r w:rsidR="00D32D2B">
            <w:rPr>
              <w:rFonts w:hint="eastAsia" w:ascii="MS Gothic" w:hAnsi="MS Gothic" w:eastAsia="MS Gothic" w:cs="Arial"/>
            </w:rPr>
            <w:t>☐</w:t>
          </w:r>
        </w:sdtContent>
      </w:sdt>
      <w:r w:rsidRPr="009F684F" w:rsidR="00D32D2B">
        <w:rPr>
          <w:rFonts w:ascii="Arial" w:hAnsi="Arial" w:cs="Arial"/>
        </w:rPr>
        <w:t>Operational Verification</w:t>
      </w:r>
    </w:p>
    <w:p w:rsidRPr="004C4F70" w:rsidR="00D32D2B" w:rsidP="00D32D2B" w:rsidRDefault="00D32D2B" w14:paraId="5C88FC67" w14:textId="7F11793C">
      <w:pPr>
        <w:pStyle w:val="ListParagraph"/>
        <w:numPr>
          <w:ilvl w:val="0"/>
          <w:numId w:val="17"/>
        </w:numPr>
        <w:jc w:val="both"/>
        <w:rPr>
          <w:rFonts w:ascii="Arial" w:hAnsi="Arial" w:cs="Arial"/>
        </w:rPr>
      </w:pPr>
      <w:r w:rsidRPr="004C4F70">
        <w:rPr>
          <w:rFonts w:ascii="Arial" w:hAnsi="Arial" w:cs="Arial"/>
        </w:rPr>
        <w:t>Commissioning and functional performance checks shall be completed</w:t>
      </w:r>
      <w:r w:rsidR="006C6D1A">
        <w:rPr>
          <w:rFonts w:ascii="Arial" w:hAnsi="Arial" w:cs="Arial"/>
        </w:rPr>
        <w:t xml:space="preserve"> (and certified)</w:t>
      </w:r>
      <w:r w:rsidRPr="004C4F70">
        <w:rPr>
          <w:rFonts w:ascii="Arial" w:hAnsi="Arial" w:cs="Arial"/>
        </w:rPr>
        <w:t xml:space="preserve"> in accordance with CIBSE and</w:t>
      </w:r>
      <w:r w:rsidR="0033021D">
        <w:rPr>
          <w:rFonts w:ascii="Arial" w:hAnsi="Arial" w:cs="Arial"/>
        </w:rPr>
        <w:t>/or</w:t>
      </w:r>
      <w:r w:rsidR="00664BA3">
        <w:rPr>
          <w:rFonts w:ascii="Arial" w:hAnsi="Arial" w:cs="Arial"/>
        </w:rPr>
        <w:t xml:space="preserve"> </w:t>
      </w:r>
      <w:r w:rsidRPr="004C4F70">
        <w:rPr>
          <w:rFonts w:ascii="Arial" w:hAnsi="Arial" w:cs="Arial"/>
        </w:rPr>
        <w:t>BSRIA commissioning guidance</w:t>
      </w:r>
      <w:r>
        <w:rPr>
          <w:rFonts w:ascii="Arial" w:hAnsi="Arial" w:cs="Arial"/>
        </w:rPr>
        <w:t xml:space="preserve"> by the contractor</w:t>
      </w:r>
      <w:r w:rsidRPr="004C4F70">
        <w:rPr>
          <w:rFonts w:ascii="Arial" w:hAnsi="Arial" w:cs="Arial"/>
        </w:rPr>
        <w:t>.</w:t>
      </w:r>
    </w:p>
    <w:p w:rsidRPr="004C4F70" w:rsidR="00D32D2B" w:rsidP="00D32D2B" w:rsidRDefault="00D32D2B" w14:paraId="0E47EF09" w14:textId="77777777">
      <w:pPr>
        <w:pStyle w:val="ListParagraph"/>
        <w:numPr>
          <w:ilvl w:val="0"/>
          <w:numId w:val="17"/>
        </w:numPr>
        <w:jc w:val="both"/>
        <w:rPr>
          <w:rFonts w:ascii="Arial" w:hAnsi="Arial" w:cs="Arial"/>
        </w:rPr>
      </w:pPr>
      <w:r w:rsidRPr="004C4F70">
        <w:rPr>
          <w:rFonts w:ascii="Arial" w:hAnsi="Arial" w:cs="Arial"/>
        </w:rPr>
        <w:t>Verification sh</w:t>
      </w:r>
      <w:r>
        <w:rPr>
          <w:rFonts w:ascii="Arial" w:hAnsi="Arial" w:cs="Arial"/>
        </w:rPr>
        <w:t xml:space="preserve">ould also </w:t>
      </w:r>
      <w:r w:rsidRPr="004C4F70">
        <w:rPr>
          <w:rFonts w:ascii="Arial" w:hAnsi="Arial" w:cs="Arial"/>
        </w:rPr>
        <w:t>confirm correct integration with fire alarm interfaces and validate SolarEdge licensing and monitoring access.</w:t>
      </w:r>
    </w:p>
    <w:p w:rsidRPr="009F684F" w:rsidR="009F684F" w:rsidP="000A1766" w:rsidRDefault="009F684F" w14:paraId="71E3214F" w14:textId="77777777">
      <w:pPr>
        <w:jc w:val="both"/>
      </w:pPr>
    </w:p>
    <w:p w:rsidRPr="002D4F25" w:rsidR="002D4F25" w:rsidP="000A1766" w:rsidRDefault="00144D07" w14:paraId="6695105B" w14:textId="5421793D">
      <w:pPr>
        <w:jc w:val="both"/>
        <w:rPr>
          <w:rFonts w:ascii="Arial" w:hAnsi="Arial" w:cs="Arial"/>
        </w:rPr>
      </w:pPr>
      <w:sdt>
        <w:sdtPr>
          <w:rPr>
            <w:rFonts w:ascii="Arial" w:hAnsi="Arial" w:cs="Arial"/>
          </w:rPr>
          <w:id w:val="701982497"/>
          <w14:checkbox>
            <w14:checked w14:val="0"/>
            <w14:checkedState w14:val="2612" w14:font="MS Gothic"/>
            <w14:uncheckedState w14:val="2610" w14:font="MS Gothic"/>
          </w14:checkbox>
        </w:sdtPr>
        <w:sdtEndPr/>
        <w:sdtContent>
          <w:r w:rsidRPr="00576234" w:rsidR="003C4743">
            <w:rPr>
              <w:rFonts w:ascii="Segoe UI Symbol" w:hAnsi="Segoe UI Symbol" w:eastAsia="MS Gothic" w:cs="Segoe UI Symbol"/>
            </w:rPr>
            <w:t>☐</w:t>
          </w:r>
        </w:sdtContent>
      </w:sdt>
      <w:r w:rsidRPr="002D4F25" w:rsidR="002D4F25">
        <w:rPr>
          <w:rFonts w:ascii="Arial" w:hAnsi="Arial" w:cs="Arial"/>
        </w:rPr>
        <w:t>A minimum of 12 months of continuous monitoring following practical completion.</w:t>
      </w:r>
    </w:p>
    <w:p w:rsidR="002D4F25" w:rsidP="000A1766" w:rsidRDefault="002D4F25" w14:paraId="15511C79" w14:textId="7FFE815E">
      <w:pPr>
        <w:pStyle w:val="ListParagraph"/>
        <w:numPr>
          <w:ilvl w:val="0"/>
          <w:numId w:val="14"/>
        </w:numPr>
        <w:jc w:val="both"/>
        <w:rPr>
          <w:rFonts w:ascii="Arial" w:hAnsi="Arial" w:cs="Arial"/>
        </w:rPr>
      </w:pPr>
      <w:r w:rsidRPr="00576234">
        <w:rPr>
          <w:rFonts w:ascii="Arial" w:hAnsi="Arial" w:cs="Arial"/>
        </w:rPr>
        <w:t>To capture full seasonal variability and provide a reliable assessment of annual generation performance against the design estimates.</w:t>
      </w:r>
    </w:p>
    <w:p w:rsidRPr="00576234" w:rsidR="009F684F" w:rsidP="000A1766" w:rsidRDefault="009F684F" w14:paraId="59AE7910" w14:textId="77777777">
      <w:pPr>
        <w:pStyle w:val="ListParagraph"/>
        <w:ind w:left="1080"/>
        <w:jc w:val="both"/>
        <w:rPr>
          <w:rFonts w:ascii="Arial" w:hAnsi="Arial" w:cs="Arial"/>
        </w:rPr>
      </w:pPr>
    </w:p>
    <w:p w:rsidRPr="002D4F25" w:rsidR="002D4F25" w:rsidP="000A1766" w:rsidRDefault="00144D07" w14:paraId="58C024A0" w14:textId="296476C4">
      <w:pPr>
        <w:jc w:val="both"/>
        <w:rPr>
          <w:rFonts w:ascii="Arial" w:hAnsi="Arial" w:cs="Arial"/>
        </w:rPr>
      </w:pPr>
      <w:sdt>
        <w:sdtPr>
          <w:rPr>
            <w:rFonts w:ascii="Arial" w:hAnsi="Arial" w:cs="Arial"/>
          </w:rPr>
          <w:id w:val="297035477"/>
          <w14:checkbox>
            <w14:checked w14:val="0"/>
            <w14:checkedState w14:val="2612" w14:font="MS Gothic"/>
            <w14:uncheckedState w14:val="2610" w14:font="MS Gothic"/>
          </w14:checkbox>
        </w:sdtPr>
        <w:sdtEndPr/>
        <w:sdtContent>
          <w:r w:rsidRPr="00576234" w:rsidR="00576234">
            <w:rPr>
              <w:rFonts w:ascii="Segoe UI Symbol" w:hAnsi="Segoe UI Symbol" w:eastAsia="MS Gothic" w:cs="Segoe UI Symbol"/>
            </w:rPr>
            <w:t>☐</w:t>
          </w:r>
        </w:sdtContent>
      </w:sdt>
      <w:r w:rsidRPr="002D4F25" w:rsidR="002D4F25">
        <w:rPr>
          <w:rFonts w:ascii="Arial" w:hAnsi="Arial" w:cs="Arial"/>
        </w:rPr>
        <w:t>Generation Meter Readings</w:t>
      </w:r>
    </w:p>
    <w:p w:rsidRPr="00576234" w:rsidR="002D4F25" w:rsidP="000A1766" w:rsidRDefault="002D4F25" w14:paraId="5E4A0629" w14:textId="77777777">
      <w:pPr>
        <w:pStyle w:val="ListParagraph"/>
        <w:numPr>
          <w:ilvl w:val="0"/>
          <w:numId w:val="13"/>
        </w:numPr>
        <w:jc w:val="both"/>
        <w:rPr>
          <w:rFonts w:ascii="Arial" w:hAnsi="Arial" w:cs="Arial"/>
        </w:rPr>
      </w:pPr>
      <w:r w:rsidRPr="00576234">
        <w:rPr>
          <w:rFonts w:ascii="Arial" w:hAnsi="Arial" w:cs="Arial"/>
        </w:rPr>
        <w:t>Weekly manual readings for the first month post-commissioning.</w:t>
      </w:r>
    </w:p>
    <w:p w:rsidR="002D4F25" w:rsidP="0033021D" w:rsidRDefault="002D4F25" w14:paraId="58DB2C48" w14:textId="6C9012F9">
      <w:pPr>
        <w:ind w:left="720"/>
        <w:jc w:val="both"/>
        <w:rPr>
          <w:rFonts w:ascii="Arial" w:hAnsi="Arial" w:cs="Arial"/>
        </w:rPr>
      </w:pPr>
      <w:r w:rsidRPr="002D4F25">
        <w:rPr>
          <w:rFonts w:ascii="Arial" w:hAnsi="Arial" w:cs="Arial"/>
        </w:rPr>
        <w:t xml:space="preserve">Monthly </w:t>
      </w:r>
      <w:r w:rsidRPr="00576234" w:rsidR="00576234">
        <w:rPr>
          <w:rFonts w:ascii="Arial" w:hAnsi="Arial" w:cs="Arial"/>
        </w:rPr>
        <w:t>readings,</w:t>
      </w:r>
      <w:r w:rsidRPr="002D4F25">
        <w:rPr>
          <w:rFonts w:ascii="Arial" w:hAnsi="Arial" w:cs="Arial"/>
        </w:rPr>
        <w:t xml:space="preserve"> thereafter, cross-checked against the manufacturer’s </w:t>
      </w:r>
      <w:r w:rsidR="0033021D">
        <w:rPr>
          <w:rFonts w:ascii="Arial" w:hAnsi="Arial" w:cs="Arial"/>
        </w:rPr>
        <w:t xml:space="preserve">monitoring  </w:t>
      </w:r>
      <w:r w:rsidRPr="002D4F25">
        <w:rPr>
          <w:rFonts w:ascii="Arial" w:hAnsi="Arial" w:cs="Arial"/>
        </w:rPr>
        <w:t>portal.</w:t>
      </w:r>
    </w:p>
    <w:p w:rsidR="000A1766" w:rsidP="000A1766" w:rsidRDefault="000A1766" w14:paraId="51EFB70E" w14:textId="77777777">
      <w:pPr>
        <w:ind w:firstLine="720"/>
        <w:jc w:val="both"/>
        <w:rPr>
          <w:rFonts w:ascii="Arial" w:hAnsi="Arial" w:cs="Arial"/>
        </w:rPr>
      </w:pPr>
    </w:p>
    <w:p w:rsidRPr="002D4F25" w:rsidR="000A1766" w:rsidP="000A1766" w:rsidRDefault="00144D07" w14:paraId="5055C42D" w14:textId="77777777">
      <w:pPr>
        <w:jc w:val="both"/>
        <w:rPr>
          <w:rFonts w:ascii="Arial" w:hAnsi="Arial" w:cs="Arial"/>
        </w:rPr>
      </w:pPr>
      <w:sdt>
        <w:sdtPr>
          <w:rPr>
            <w:rFonts w:ascii="Arial" w:hAnsi="Arial" w:cs="Arial"/>
          </w:rPr>
          <w:id w:val="802733756"/>
          <w14:checkbox>
            <w14:checked w14:val="0"/>
            <w14:checkedState w14:val="2612" w14:font="MS Gothic"/>
            <w14:uncheckedState w14:val="2610" w14:font="MS Gothic"/>
          </w14:checkbox>
        </w:sdtPr>
        <w:sdtEndPr/>
        <w:sdtContent>
          <w:r w:rsidRPr="00576234" w:rsidR="000A1766">
            <w:rPr>
              <w:rFonts w:ascii="Segoe UI Symbol" w:hAnsi="Segoe UI Symbol" w:eastAsia="MS Gothic" w:cs="Segoe UI Symbol"/>
            </w:rPr>
            <w:t>☐</w:t>
          </w:r>
        </w:sdtContent>
      </w:sdt>
      <w:r w:rsidRPr="002D4F25" w:rsidR="000A1766">
        <w:rPr>
          <w:rFonts w:ascii="Arial" w:hAnsi="Arial" w:cs="Arial"/>
        </w:rPr>
        <w:t>Manufacturer Portal Monitoring</w:t>
      </w:r>
    </w:p>
    <w:p w:rsidR="000A1766" w:rsidP="000A1766" w:rsidRDefault="000A1766" w14:paraId="0553DB7A" w14:textId="77777777">
      <w:pPr>
        <w:pStyle w:val="ListParagraph"/>
        <w:numPr>
          <w:ilvl w:val="0"/>
          <w:numId w:val="13"/>
        </w:numPr>
        <w:jc w:val="both"/>
        <w:rPr>
          <w:rFonts w:ascii="Arial" w:hAnsi="Arial" w:cs="Arial"/>
        </w:rPr>
      </w:pPr>
      <w:r w:rsidRPr="00576234">
        <w:rPr>
          <w:rFonts w:ascii="Arial" w:hAnsi="Arial" w:cs="Arial"/>
        </w:rPr>
        <w:t>Weekly review of the SolarEdge monitoring portal during the first 12 months to confirm generation trends, inverter availability, and active alarms.</w:t>
      </w:r>
    </w:p>
    <w:p w:rsidR="000A1766" w:rsidP="000A1766" w:rsidRDefault="000A1766" w14:paraId="7F9CB19C" w14:textId="77777777">
      <w:pPr>
        <w:ind w:firstLine="720"/>
        <w:jc w:val="both"/>
        <w:rPr>
          <w:rFonts w:ascii="Arial" w:hAnsi="Arial" w:cs="Arial"/>
        </w:rPr>
      </w:pPr>
    </w:p>
    <w:p w:rsidRPr="002D4F25" w:rsidR="002D4F25" w:rsidP="000A1766" w:rsidRDefault="00144D07" w14:paraId="6B3EBABE" w14:textId="3BD862A9">
      <w:pPr>
        <w:jc w:val="both"/>
        <w:rPr>
          <w:rFonts w:ascii="Arial" w:hAnsi="Arial" w:cs="Arial"/>
        </w:rPr>
      </w:pPr>
      <w:sdt>
        <w:sdtPr>
          <w:rPr>
            <w:rFonts w:ascii="Arial" w:hAnsi="Arial" w:cs="Arial"/>
          </w:rPr>
          <w:id w:val="-181588310"/>
          <w14:checkbox>
            <w14:checked w14:val="0"/>
            <w14:checkedState w14:val="2612" w14:font="MS Gothic"/>
            <w14:uncheckedState w14:val="2610" w14:font="MS Gothic"/>
          </w14:checkbox>
        </w:sdtPr>
        <w:sdtEndPr/>
        <w:sdtContent>
          <w:r w:rsidRPr="00576234" w:rsidR="00576234">
            <w:rPr>
              <w:rFonts w:ascii="Segoe UI Symbol" w:hAnsi="Segoe UI Symbol" w:eastAsia="MS Gothic" w:cs="Segoe UI Symbol"/>
            </w:rPr>
            <w:t>☐</w:t>
          </w:r>
        </w:sdtContent>
      </w:sdt>
      <w:r w:rsidRPr="002D4F25" w:rsidR="002D4F25">
        <w:rPr>
          <w:rFonts w:ascii="Arial" w:hAnsi="Arial" w:cs="Arial"/>
        </w:rPr>
        <w:t>Export Meter Readings (where applicable)</w:t>
      </w:r>
    </w:p>
    <w:p w:rsidR="002D4F25" w:rsidP="000A1766" w:rsidRDefault="002D4F25" w14:paraId="608EFD23" w14:textId="77777777">
      <w:pPr>
        <w:pStyle w:val="ListParagraph"/>
        <w:numPr>
          <w:ilvl w:val="0"/>
          <w:numId w:val="13"/>
        </w:numPr>
        <w:jc w:val="both"/>
        <w:rPr>
          <w:rFonts w:ascii="Arial" w:hAnsi="Arial" w:cs="Arial"/>
        </w:rPr>
      </w:pPr>
      <w:r w:rsidRPr="00576234">
        <w:rPr>
          <w:rFonts w:ascii="Arial" w:hAnsi="Arial" w:cs="Arial"/>
        </w:rPr>
        <w:t>To follow the same schedule as the generation meter for consistency and validation.</w:t>
      </w:r>
    </w:p>
    <w:p w:rsidRPr="00576234" w:rsidR="009F684F" w:rsidP="000A1766" w:rsidRDefault="009F684F" w14:paraId="2C72E55D" w14:textId="77777777">
      <w:pPr>
        <w:pStyle w:val="ListParagraph"/>
        <w:ind w:left="1080"/>
        <w:jc w:val="both"/>
        <w:rPr>
          <w:rFonts w:ascii="Arial" w:hAnsi="Arial" w:cs="Arial"/>
        </w:rPr>
      </w:pPr>
    </w:p>
    <w:p w:rsidRPr="002D4F25" w:rsidR="002D4F25" w:rsidP="000A1766" w:rsidRDefault="00144D07" w14:paraId="74C74780" w14:textId="3835F41B">
      <w:pPr>
        <w:jc w:val="both"/>
        <w:rPr>
          <w:rFonts w:ascii="Arial" w:hAnsi="Arial" w:cs="Arial"/>
        </w:rPr>
      </w:pPr>
      <w:sdt>
        <w:sdtPr>
          <w:rPr>
            <w:rFonts w:ascii="Arial" w:hAnsi="Arial" w:cs="Arial"/>
          </w:rPr>
          <w:id w:val="-1140253457"/>
          <w14:checkbox>
            <w14:checked w14:val="0"/>
            <w14:checkedState w14:val="2612" w14:font="MS Gothic"/>
            <w14:uncheckedState w14:val="2610" w14:font="MS Gothic"/>
          </w14:checkbox>
        </w:sdtPr>
        <w:sdtEndPr/>
        <w:sdtContent>
          <w:r w:rsidRPr="00576234" w:rsidR="00576234">
            <w:rPr>
              <w:rFonts w:ascii="Segoe UI Symbol" w:hAnsi="Segoe UI Symbol" w:eastAsia="MS Gothic" w:cs="Segoe UI Symbol"/>
            </w:rPr>
            <w:t>☐</w:t>
          </w:r>
        </w:sdtContent>
      </w:sdt>
      <w:r w:rsidRPr="002D4F25" w:rsidR="002D4F25">
        <w:rPr>
          <w:rFonts w:ascii="Arial" w:hAnsi="Arial" w:cs="Arial"/>
        </w:rPr>
        <w:t>Monthly Performance Summaries (Year 1)</w:t>
      </w:r>
      <w:r w:rsidRPr="00576234" w:rsidR="00576234">
        <w:rPr>
          <w:rFonts w:ascii="Arial" w:hAnsi="Arial" w:cs="Arial"/>
        </w:rPr>
        <w:t>.</w:t>
      </w:r>
    </w:p>
    <w:p w:rsidRPr="00576234" w:rsidR="002D4F25" w:rsidP="000A1766" w:rsidRDefault="002D4F25" w14:paraId="1C0EF5E2" w14:textId="77777777">
      <w:pPr>
        <w:pStyle w:val="ListParagraph"/>
        <w:numPr>
          <w:ilvl w:val="0"/>
          <w:numId w:val="13"/>
        </w:numPr>
        <w:jc w:val="both"/>
        <w:rPr>
          <w:rFonts w:ascii="Arial" w:hAnsi="Arial" w:cs="Arial"/>
        </w:rPr>
      </w:pPr>
      <w:r w:rsidRPr="00576234">
        <w:rPr>
          <w:rFonts w:ascii="Arial" w:hAnsi="Arial" w:cs="Arial"/>
        </w:rPr>
        <w:t>Monthly generation versus predicted outputs.</w:t>
      </w:r>
    </w:p>
    <w:p w:rsidRPr="00576234" w:rsidR="002D4F25" w:rsidP="000A1766" w:rsidRDefault="002D4F25" w14:paraId="04FBA6A9" w14:textId="77777777">
      <w:pPr>
        <w:pStyle w:val="ListParagraph"/>
        <w:numPr>
          <w:ilvl w:val="0"/>
          <w:numId w:val="13"/>
        </w:numPr>
        <w:jc w:val="both"/>
        <w:rPr>
          <w:rFonts w:ascii="Arial" w:hAnsi="Arial" w:cs="Arial"/>
        </w:rPr>
      </w:pPr>
      <w:r w:rsidRPr="00576234">
        <w:rPr>
          <w:rFonts w:ascii="Arial" w:hAnsi="Arial" w:cs="Arial"/>
        </w:rPr>
        <w:t>Summary of alarms, inverter downtime, and corrective actions taken.</w:t>
      </w:r>
    </w:p>
    <w:p w:rsidRPr="00576234" w:rsidR="002D4F25" w:rsidP="000A1766" w:rsidRDefault="002D4F25" w14:paraId="59DB56BC" w14:textId="77777777">
      <w:pPr>
        <w:jc w:val="both"/>
        <w:rPr>
          <w:rFonts w:ascii="Arial" w:hAnsi="Arial" w:cs="Arial"/>
          <w:b/>
          <w:bCs/>
        </w:rPr>
      </w:pPr>
    </w:p>
    <w:p w:rsidRPr="00576234" w:rsidR="002D4F25" w:rsidP="000A1766" w:rsidRDefault="00144D07" w14:paraId="734FE4BE" w14:textId="628757FD">
      <w:pPr>
        <w:rPr>
          <w:rFonts w:ascii="Arial" w:hAnsi="Arial" w:cs="Arial"/>
        </w:rPr>
      </w:pPr>
      <w:sdt>
        <w:sdtPr>
          <w:rPr>
            <w:rFonts w:ascii="Arial" w:hAnsi="Arial" w:cs="Arial"/>
          </w:rPr>
          <w:id w:val="-69580956"/>
          <w14:checkbox>
            <w14:checked w14:val="0"/>
            <w14:checkedState w14:val="2612" w14:font="MS Gothic"/>
            <w14:uncheckedState w14:val="2610" w14:font="MS Gothic"/>
          </w14:checkbox>
        </w:sdtPr>
        <w:sdtEndPr/>
        <w:sdtContent>
          <w:r w:rsidR="004C4F70">
            <w:rPr>
              <w:rFonts w:hint="eastAsia" w:ascii="MS Gothic" w:hAnsi="MS Gothic" w:eastAsia="MS Gothic" w:cs="Arial"/>
            </w:rPr>
            <w:t>☐</w:t>
          </w:r>
        </w:sdtContent>
      </w:sdt>
      <w:r w:rsidRPr="002D4F25" w:rsidR="002D4F25">
        <w:rPr>
          <w:rFonts w:ascii="Arial" w:hAnsi="Arial" w:cs="Arial"/>
        </w:rPr>
        <w:t>Annual MM&amp;V Report</w:t>
      </w:r>
      <w:r w:rsidRPr="00576234" w:rsidR="00576234">
        <w:rPr>
          <w:rFonts w:ascii="Arial" w:hAnsi="Arial" w:cs="Arial"/>
        </w:rPr>
        <w:t>.</w:t>
      </w:r>
      <w:r w:rsidRPr="002D4F25" w:rsidR="002D4F25">
        <w:rPr>
          <w:rFonts w:ascii="Arial" w:hAnsi="Arial" w:cs="Arial"/>
        </w:rPr>
        <w:br/>
      </w:r>
      <w:r w:rsidRPr="00576234" w:rsidR="00576234">
        <w:rPr>
          <w:rFonts w:ascii="Arial" w:hAnsi="Arial" w:cs="Arial"/>
        </w:rPr>
        <w:t xml:space="preserve">       </w:t>
      </w:r>
      <w:r w:rsidRPr="002D4F25" w:rsidR="002D4F25">
        <w:rPr>
          <w:rFonts w:ascii="Arial" w:hAnsi="Arial" w:cs="Arial"/>
        </w:rPr>
        <w:t>To include:</w:t>
      </w:r>
    </w:p>
    <w:p w:rsidRPr="00576234" w:rsidR="002D4F25" w:rsidP="000A1766" w:rsidRDefault="002D4F25" w14:paraId="2CB4C1C7" w14:textId="36083116">
      <w:pPr>
        <w:pStyle w:val="ListParagraph"/>
        <w:numPr>
          <w:ilvl w:val="0"/>
          <w:numId w:val="15"/>
        </w:numPr>
        <w:jc w:val="both"/>
        <w:rPr>
          <w:rFonts w:ascii="Arial" w:hAnsi="Arial" w:cs="Arial"/>
        </w:rPr>
      </w:pPr>
      <w:r w:rsidRPr="00576234">
        <w:rPr>
          <w:rFonts w:ascii="Arial" w:hAnsi="Arial" w:cs="Arial"/>
        </w:rPr>
        <w:t>Baseline data and performance comparisons.</w:t>
      </w:r>
    </w:p>
    <w:p w:rsidRPr="00576234" w:rsidR="002D4F25" w:rsidP="000A1766" w:rsidRDefault="002D4F25" w14:paraId="2D7AAED5" w14:textId="77777777">
      <w:pPr>
        <w:pStyle w:val="ListParagraph"/>
        <w:numPr>
          <w:ilvl w:val="0"/>
          <w:numId w:val="15"/>
        </w:numPr>
        <w:jc w:val="both"/>
        <w:rPr>
          <w:rFonts w:ascii="Arial" w:hAnsi="Arial" w:cs="Arial"/>
        </w:rPr>
      </w:pPr>
      <w:r w:rsidRPr="00576234">
        <w:rPr>
          <w:rFonts w:ascii="Arial" w:hAnsi="Arial" w:cs="Arial"/>
        </w:rPr>
        <w:t>Routine and non-routine adjustment methodology.</w:t>
      </w:r>
    </w:p>
    <w:p w:rsidRPr="00576234" w:rsidR="002D4F25" w:rsidP="000A1766" w:rsidRDefault="002D4F25" w14:paraId="5691FC6A" w14:textId="4A9476CE">
      <w:pPr>
        <w:pStyle w:val="ListParagraph"/>
        <w:numPr>
          <w:ilvl w:val="0"/>
          <w:numId w:val="15"/>
        </w:numPr>
        <w:jc w:val="both"/>
        <w:rPr>
          <w:rFonts w:ascii="Arial" w:hAnsi="Arial" w:cs="Arial"/>
        </w:rPr>
      </w:pPr>
      <w:r w:rsidRPr="00576234">
        <w:rPr>
          <w:rFonts w:ascii="Arial" w:hAnsi="Arial" w:cs="Arial"/>
        </w:rPr>
        <w:t xml:space="preserve">Evidence of commissioning tests, re-tests, and </w:t>
      </w:r>
      <w:r w:rsidR="000A1766">
        <w:rPr>
          <w:rFonts w:ascii="Arial" w:hAnsi="Arial" w:cs="Arial"/>
        </w:rPr>
        <w:t xml:space="preserve">other operational </w:t>
      </w:r>
      <w:r w:rsidRPr="00576234">
        <w:rPr>
          <w:rFonts w:ascii="Arial" w:hAnsi="Arial" w:cs="Arial"/>
        </w:rPr>
        <w:t>verification actions.</w:t>
      </w:r>
    </w:p>
    <w:p w:rsidR="002D4F25" w:rsidP="000A1766" w:rsidRDefault="002D4F25" w14:paraId="7464402E" w14:textId="00D08C01">
      <w:pPr>
        <w:pStyle w:val="ListParagraph"/>
        <w:numPr>
          <w:ilvl w:val="0"/>
          <w:numId w:val="15"/>
        </w:numPr>
        <w:jc w:val="both"/>
        <w:rPr>
          <w:rFonts w:ascii="Arial" w:hAnsi="Arial" w:cs="Arial"/>
        </w:rPr>
      </w:pPr>
      <w:r w:rsidRPr="00576234">
        <w:rPr>
          <w:rFonts w:ascii="Arial" w:hAnsi="Arial" w:cs="Arial"/>
        </w:rPr>
        <w:t>Finalised savings calculations in accordance with IPMVP.</w:t>
      </w:r>
    </w:p>
    <w:p w:rsidRPr="009F684F" w:rsidR="009F684F" w:rsidP="000A1766" w:rsidRDefault="009F684F" w14:paraId="6863D10A" w14:textId="77777777">
      <w:pPr>
        <w:pStyle w:val="ListParagraph"/>
        <w:ind w:left="1080"/>
        <w:jc w:val="both"/>
        <w:rPr>
          <w:rFonts w:ascii="Arial" w:hAnsi="Arial" w:cs="Arial"/>
        </w:rPr>
      </w:pPr>
    </w:p>
    <w:p w:rsidRPr="002D4F25" w:rsidR="002D4F25" w:rsidP="000A1766" w:rsidRDefault="00144D07" w14:paraId="44FF08F7" w14:textId="4AAB21D4">
      <w:pPr>
        <w:jc w:val="both"/>
        <w:rPr>
          <w:rFonts w:ascii="Arial" w:hAnsi="Arial" w:cs="Arial"/>
        </w:rPr>
      </w:pPr>
      <w:sdt>
        <w:sdtPr>
          <w:rPr>
            <w:rFonts w:ascii="Arial" w:hAnsi="Arial" w:cs="Arial"/>
          </w:rPr>
          <w:id w:val="-782029677"/>
          <w14:checkbox>
            <w14:checked w14:val="0"/>
            <w14:checkedState w14:val="2612" w14:font="MS Gothic"/>
            <w14:uncheckedState w14:val="2610" w14:font="MS Gothic"/>
          </w14:checkbox>
        </w:sdtPr>
        <w:sdtEndPr/>
        <w:sdtContent>
          <w:r w:rsidR="004C4F70">
            <w:rPr>
              <w:rFonts w:hint="eastAsia" w:ascii="MS Gothic" w:hAnsi="MS Gothic" w:eastAsia="MS Gothic" w:cs="Arial"/>
            </w:rPr>
            <w:t>☐</w:t>
          </w:r>
        </w:sdtContent>
      </w:sdt>
      <w:r w:rsidRPr="002D4F25" w:rsidR="002D4F25">
        <w:rPr>
          <w:rFonts w:ascii="Arial" w:hAnsi="Arial" w:cs="Arial"/>
        </w:rPr>
        <w:t>Physical generation and export meter readings shall be routinely compared with manufacturer portal values</w:t>
      </w:r>
      <w:r w:rsidR="000A1766">
        <w:rPr>
          <w:rFonts w:ascii="Arial" w:hAnsi="Arial" w:cs="Arial"/>
        </w:rPr>
        <w:t>, suggested every quarter after the initial 12 months of operation</w:t>
      </w:r>
      <w:r w:rsidRPr="002D4F25" w:rsidR="002D4F25">
        <w:rPr>
          <w:rFonts w:ascii="Arial" w:hAnsi="Arial" w:cs="Arial"/>
        </w:rPr>
        <w:t>.</w:t>
      </w:r>
    </w:p>
    <w:p w:rsidRPr="004C4F70" w:rsidR="002D4F25" w:rsidP="000A1766" w:rsidRDefault="002D4F25" w14:paraId="0707C712" w14:textId="562A2E78">
      <w:pPr>
        <w:pStyle w:val="ListParagraph"/>
        <w:numPr>
          <w:ilvl w:val="0"/>
          <w:numId w:val="17"/>
        </w:numPr>
        <w:jc w:val="both"/>
        <w:rPr>
          <w:rFonts w:ascii="Arial" w:hAnsi="Arial" w:cs="Arial"/>
        </w:rPr>
      </w:pPr>
      <w:r w:rsidRPr="004C4F70">
        <w:rPr>
          <w:rFonts w:ascii="Arial" w:hAnsi="Arial" w:cs="Arial"/>
        </w:rPr>
        <w:t>Any discrepancies must be investigated promptly, with corrective actions recorded.</w:t>
      </w:r>
    </w:p>
    <w:p w:rsidR="009F684F" w:rsidP="000A1766" w:rsidRDefault="009F684F" w14:paraId="5D064A0A" w14:textId="77777777">
      <w:pPr>
        <w:jc w:val="both"/>
      </w:pPr>
    </w:p>
    <w:p w:rsidR="004C4F70" w:rsidP="004C4F70" w:rsidRDefault="004C4F70" w14:paraId="08DD0759" w14:textId="77777777">
      <w:pPr>
        <w:rPr>
          <w:rFonts w:ascii="Arial" w:hAnsi="Arial" w:cs="Arial"/>
        </w:rPr>
      </w:pPr>
    </w:p>
    <w:p w:rsidR="005D5A5E" w:rsidP="004C4F70" w:rsidRDefault="005D5A5E" w14:paraId="2E141637" w14:textId="77777777">
      <w:pPr>
        <w:rPr>
          <w:rFonts w:ascii="Arial" w:hAnsi="Arial" w:cs="Arial"/>
        </w:rPr>
      </w:pPr>
    </w:p>
    <w:p w:rsidR="005D5A5E" w:rsidP="004C4F70" w:rsidRDefault="005D5A5E" w14:paraId="7FF522F0" w14:textId="77777777">
      <w:pPr>
        <w:rPr>
          <w:rFonts w:ascii="Arial" w:hAnsi="Arial" w:cs="Arial"/>
        </w:rPr>
      </w:pPr>
    </w:p>
    <w:p w:rsidR="0089226B" w:rsidRDefault="0089226B" w14:paraId="2A9A0CF6" w14:textId="77777777">
      <w:pPr>
        <w:rPr>
          <w:rFonts w:ascii="Arial" w:hAnsi="Arial" w:cs="Arial" w:eastAsiaTheme="majorEastAsia"/>
          <w:b/>
          <w:bCs/>
          <w:color w:val="353D42" w:themeColor="text2"/>
          <w:sz w:val="32"/>
          <w:szCs w:val="32"/>
        </w:rPr>
      </w:pPr>
      <w:r>
        <w:rPr>
          <w:rFonts w:ascii="Arial" w:hAnsi="Arial" w:cs="Arial"/>
          <w:b/>
          <w:bCs/>
          <w:color w:val="353D42" w:themeColor="text2"/>
          <w:sz w:val="32"/>
          <w:szCs w:val="32"/>
        </w:rPr>
        <w:br w:type="page"/>
      </w:r>
    </w:p>
    <w:p w:rsidRPr="00E36A9B" w:rsidR="00635C93" w:rsidP="00635C93" w:rsidRDefault="000302F5" w14:paraId="1408B596" w14:textId="41105502">
      <w:pPr>
        <w:pStyle w:val="Heading1"/>
        <w:rPr>
          <w:rFonts w:ascii="Arial" w:hAnsi="Arial" w:cs="Arial"/>
          <w:b/>
          <w:bCs/>
          <w:color w:val="353D42" w:themeColor="text2"/>
          <w:sz w:val="32"/>
          <w:szCs w:val="32"/>
        </w:rPr>
        <w:sectPr w:rsidRPr="00E36A9B" w:rsidR="00635C93" w:rsidSect="00E4596F">
          <w:headerReference w:type="default" r:id="rId20"/>
          <w:footerReference w:type="default" r:id="rId21"/>
          <w:headerReference w:type="first" r:id="rId22"/>
          <w:footerReference w:type="first" r:id="rId23"/>
          <w:pgSz w:w="11906" w:h="16838" w:orient="portrait" w:code="9"/>
          <w:pgMar w:top="1134" w:right="1247" w:bottom="1418" w:left="1247" w:header="567" w:footer="420" w:gutter="0"/>
          <w:cols w:space="708"/>
          <w:docGrid w:linePitch="360"/>
        </w:sectPr>
      </w:pPr>
      <w:bookmarkStart w:name="_Toc222403500" w:id="18"/>
      <w:r w:rsidRPr="00E36A9B">
        <w:rPr>
          <w:rFonts w:ascii="Arial" w:hAnsi="Arial" w:cs="Arial"/>
          <w:b/>
          <w:bCs/>
          <w:color w:val="353D42" w:themeColor="text2"/>
          <w:sz w:val="32"/>
          <w:szCs w:val="32"/>
        </w:rPr>
        <w:t>Appendix</w:t>
      </w:r>
      <w:bookmarkEnd w:id="18"/>
    </w:p>
    <w:p w:rsidR="00635C93" w:rsidP="009F684F" w:rsidRDefault="009F684F" w14:paraId="028BDD19" w14:textId="788CB8B9">
      <w:pPr>
        <w:pStyle w:val="Head2"/>
        <w:numPr>
          <w:ilvl w:val="0"/>
          <w:numId w:val="0"/>
        </w:numPr>
        <w:ind w:left="576" w:hanging="576"/>
      </w:pPr>
      <w:bookmarkStart w:name="_Toc222403501" w:id="19"/>
      <w:bookmarkEnd w:id="3"/>
      <w:r>
        <w:t xml:space="preserve">Appendix 1 - </w:t>
      </w:r>
      <w:r w:rsidR="00635C93">
        <w:t>Metering schedule logbook</w:t>
      </w:r>
      <w:bookmarkEnd w:id="19"/>
    </w:p>
    <w:p w:rsidRPr="00635C93" w:rsidR="00635C93" w:rsidP="00635C93" w:rsidRDefault="00635C93" w14:paraId="4AADC573" w14:textId="77777777">
      <w:pPr>
        <w:pStyle w:val="Header"/>
        <w:rPr>
          <w:rFonts w:ascii="Arial" w:hAnsi="Arial" w:cs="Arial"/>
        </w:rPr>
      </w:pPr>
    </w:p>
    <w:p w:rsidR="00635C93" w:rsidP="00635C93" w:rsidRDefault="00635C93" w14:paraId="52B513B9" w14:textId="2467B489">
      <w:pPr>
        <w:pStyle w:val="Header"/>
        <w:rPr>
          <w:rFonts w:ascii="Arial" w:hAnsi="Arial" w:cs="Arial"/>
          <w:iCs/>
        </w:rPr>
      </w:pPr>
      <w:r w:rsidRPr="00635C93">
        <w:rPr>
          <w:rFonts w:ascii="Arial" w:hAnsi="Arial" w:cs="Arial"/>
          <w:iCs/>
        </w:rPr>
        <w:t xml:space="preserve">The table below outlines the meters and design estimates of anticipated end-use consumptions, taken from the </w:t>
      </w:r>
      <w:r w:rsidR="006639FC">
        <w:rPr>
          <w:rFonts w:ascii="Arial" w:hAnsi="Arial" w:cs="Arial"/>
          <w:iCs/>
        </w:rPr>
        <w:t xml:space="preserve">CIBSE </w:t>
      </w:r>
      <w:r w:rsidRPr="00635C93">
        <w:rPr>
          <w:rFonts w:ascii="Arial" w:hAnsi="Arial" w:cs="Arial"/>
          <w:iCs/>
        </w:rPr>
        <w:t xml:space="preserve">TM31 Building </w:t>
      </w:r>
      <w:r w:rsidRPr="00635C93" w:rsidR="00D54ADA">
        <w:rPr>
          <w:rFonts w:ascii="Arial" w:hAnsi="Arial" w:cs="Arial"/>
          <w:iCs/>
        </w:rPr>
        <w:t>Logbook</w:t>
      </w:r>
      <w:r w:rsidRPr="00635C93">
        <w:rPr>
          <w:rFonts w:ascii="Arial" w:hAnsi="Arial" w:cs="Arial"/>
          <w:iCs/>
        </w:rPr>
        <w:t xml:space="preserve"> Toolkit (2006). For further guidance, refer to CIBSE TM39: Building Energy Metering, which includes examples and advice on developing an effective metering schedule, and CIBSE TM22: Energy Assessment and Reporting Method, which offers a framework for evaluating energy use in buildings.</w:t>
      </w:r>
    </w:p>
    <w:p w:rsidR="00D54ADA" w:rsidP="00635C93" w:rsidRDefault="00D54ADA" w14:paraId="07FE8B4F" w14:textId="77777777">
      <w:pPr>
        <w:pStyle w:val="Header"/>
        <w:rPr>
          <w:rFonts w:ascii="Arial" w:hAnsi="Arial" w:cs="Arial"/>
          <w:iCs/>
        </w:rPr>
      </w:pPr>
    </w:p>
    <w:p w:rsidR="00D54ADA" w:rsidP="00D54ADA" w:rsidRDefault="00D54ADA" w14:paraId="4C8D469E" w14:textId="4EC167AF">
      <w:pPr>
        <w:pStyle w:val="Tables"/>
      </w:pPr>
      <w:r w:rsidRPr="003441C9">
        <w:t xml:space="preserve">Table </w:t>
      </w:r>
      <w:r w:rsidR="00256D02">
        <w:t>2</w:t>
      </w:r>
      <w:r w:rsidRPr="003441C9">
        <w:t xml:space="preserve">. </w:t>
      </w:r>
      <w:r>
        <w:t>Metering Schedule logbook</w:t>
      </w:r>
      <w:r w:rsidRPr="003441C9">
        <w:t>:</w:t>
      </w:r>
    </w:p>
    <w:p w:rsidRPr="003441C9" w:rsidR="000923AE" w:rsidP="00D54ADA" w:rsidRDefault="000923AE" w14:paraId="6FBA49ED" w14:textId="77777777">
      <w:pPr>
        <w:pStyle w:val="Tables"/>
      </w:pPr>
    </w:p>
    <w:tbl>
      <w:tblPr>
        <w:tblW w:w="141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30" w:type="dxa"/>
          <w:right w:w="30" w:type="dxa"/>
        </w:tblCellMar>
        <w:tblLook w:val="0000" w:firstRow="0" w:lastRow="0" w:firstColumn="0" w:lastColumn="0" w:noHBand="0" w:noVBand="0"/>
      </w:tblPr>
      <w:tblGrid>
        <w:gridCol w:w="1214"/>
        <w:gridCol w:w="1123"/>
        <w:gridCol w:w="1595"/>
        <w:gridCol w:w="1233"/>
        <w:gridCol w:w="2611"/>
        <w:gridCol w:w="1892"/>
        <w:gridCol w:w="2646"/>
        <w:gridCol w:w="946"/>
        <w:gridCol w:w="894"/>
      </w:tblGrid>
      <w:tr w:rsidRPr="00635C93" w:rsidR="00635C93" w:rsidTr="00ED446E" w14:paraId="58FDD81F" w14:textId="77777777">
        <w:trPr>
          <w:cantSplit/>
          <w:trHeight w:val="655"/>
          <w:jc w:val="center"/>
        </w:trPr>
        <w:tc>
          <w:tcPr>
            <w:tcW w:w="3928" w:type="dxa"/>
            <w:gridSpan w:val="3"/>
            <w:tcBorders>
              <w:bottom w:val="single" w:color="auto" w:sz="4" w:space="0"/>
            </w:tcBorders>
            <w:shd w:val="clear" w:color="auto" w:fill="F2F2F2" w:themeFill="background1" w:themeFillShade="F2"/>
            <w:vAlign w:val="center"/>
          </w:tcPr>
          <w:p w:rsidRPr="00635C93" w:rsidR="00635C93" w:rsidP="006639FC" w:rsidRDefault="00635C93" w14:paraId="49610096" w14:textId="34D6F694">
            <w:pPr>
              <w:autoSpaceDE w:val="0"/>
              <w:autoSpaceDN w:val="0"/>
              <w:adjustRightInd w:val="0"/>
              <w:rPr>
                <w:rFonts w:ascii="Arial" w:hAnsi="Arial" w:cs="Arial"/>
                <w:b/>
                <w:bCs/>
                <w:color w:val="000000"/>
                <w:lang w:val="en-US"/>
              </w:rPr>
            </w:pPr>
            <w:r w:rsidRPr="00635C93">
              <w:rPr>
                <w:rFonts w:ascii="Arial" w:hAnsi="Arial" w:cs="Arial"/>
                <w:b/>
                <w:bCs/>
              </w:rPr>
              <w:t xml:space="preserve">Total estimated incoming </w:t>
            </w:r>
            <w:r w:rsidR="006639FC">
              <w:rPr>
                <w:rFonts w:ascii="Arial" w:hAnsi="Arial" w:cs="Arial"/>
                <w:b/>
                <w:bCs/>
              </w:rPr>
              <w:t>Energy</w:t>
            </w:r>
          </w:p>
        </w:tc>
        <w:tc>
          <w:tcPr>
            <w:tcW w:w="10226" w:type="dxa"/>
            <w:gridSpan w:val="6"/>
            <w:shd w:val="clear" w:color="auto" w:fill="F2F2F2" w:themeFill="background1" w:themeFillShade="F2"/>
            <w:vAlign w:val="center"/>
          </w:tcPr>
          <w:p w:rsidRPr="00635C93" w:rsidR="00635C93" w:rsidP="006639FC" w:rsidRDefault="00635C93" w14:paraId="5ED97F84" w14:textId="79F9567F">
            <w:pPr>
              <w:tabs>
                <w:tab w:val="left" w:pos="1045"/>
              </w:tabs>
              <w:autoSpaceDE w:val="0"/>
              <w:autoSpaceDN w:val="0"/>
              <w:adjustRightInd w:val="0"/>
              <w:spacing w:before="60"/>
              <w:rPr>
                <w:rFonts w:ascii="Arial" w:hAnsi="Arial" w:cs="Arial"/>
                <w:b/>
                <w:bCs/>
                <w:color w:val="000000"/>
                <w:lang w:val="en-US"/>
              </w:rPr>
            </w:pPr>
            <w:r w:rsidRPr="00635C93">
              <w:rPr>
                <w:rFonts w:ascii="Arial" w:hAnsi="Arial" w:cs="Arial"/>
                <w:b/>
                <w:bCs/>
              </w:rPr>
              <w:t>Electricity:</w:t>
            </w:r>
            <w:r>
              <w:rPr>
                <w:rFonts w:ascii="Arial" w:hAnsi="Arial" w:cs="Arial"/>
                <w:b/>
                <w:bCs/>
              </w:rPr>
              <w:t xml:space="preserve">                                                       </w:t>
            </w:r>
            <w:r w:rsidR="006639FC">
              <w:rPr>
                <w:rFonts w:ascii="Arial" w:hAnsi="Arial" w:cs="Arial"/>
                <w:b/>
                <w:bCs/>
              </w:rPr>
              <w:t xml:space="preserve">                 </w:t>
            </w:r>
            <w:r>
              <w:rPr>
                <w:rFonts w:ascii="Arial" w:hAnsi="Arial" w:cs="Arial"/>
                <w:b/>
                <w:bCs/>
              </w:rPr>
              <w:t xml:space="preserve">    </w:t>
            </w:r>
            <w:r w:rsidR="006639FC">
              <w:rPr>
                <w:rFonts w:ascii="Arial" w:hAnsi="Arial" w:cs="Arial"/>
                <w:b/>
                <w:bCs/>
              </w:rPr>
              <w:t xml:space="preserve">                                      </w:t>
            </w:r>
            <w:r w:rsidRPr="00635C93">
              <w:rPr>
                <w:rFonts w:ascii="Arial" w:hAnsi="Arial" w:cs="Arial"/>
                <w:b/>
                <w:bCs/>
              </w:rPr>
              <w:t>kWh/yr</w:t>
            </w:r>
          </w:p>
        </w:tc>
      </w:tr>
      <w:tr w:rsidRPr="00635C93" w:rsidR="00685C5D" w:rsidTr="00ED446E" w14:paraId="60DF668A" w14:textId="77777777">
        <w:trPr>
          <w:cantSplit/>
          <w:trHeight w:val="453"/>
          <w:jc w:val="center"/>
        </w:trPr>
        <w:tc>
          <w:tcPr>
            <w:tcW w:w="3928" w:type="dxa"/>
            <w:gridSpan w:val="3"/>
            <w:tcBorders>
              <w:top w:val="single" w:color="auto" w:sz="4" w:space="0"/>
              <w:left w:val="single" w:color="auto" w:sz="4" w:space="0"/>
              <w:right w:val="single" w:color="auto" w:sz="4" w:space="0"/>
            </w:tcBorders>
            <w:shd w:val="clear" w:color="auto" w:fill="00577D"/>
            <w:vAlign w:val="center"/>
          </w:tcPr>
          <w:p w:rsidRPr="00635C93" w:rsidR="00635C93" w:rsidP="00635C93" w:rsidRDefault="00635C93" w14:paraId="1D59100E" w14:textId="77777777">
            <w:pPr>
              <w:pStyle w:val="Heading9"/>
              <w:numPr>
                <w:ilvl w:val="0"/>
                <w:numId w:val="0"/>
              </w:numPr>
              <w:jc w:val="center"/>
              <w:rPr>
                <w:rFonts w:ascii="Arial" w:hAnsi="Arial" w:cs="Arial"/>
                <w:b/>
                <w:bCs/>
                <w:color w:val="FFFFFF" w:themeColor="background1"/>
              </w:rPr>
            </w:pPr>
            <w:r w:rsidRPr="00635C93">
              <w:rPr>
                <w:rFonts w:ascii="Arial" w:hAnsi="Arial" w:cs="Arial"/>
                <w:b/>
                <w:bCs/>
                <w:color w:val="FFFFFF" w:themeColor="background1"/>
              </w:rPr>
              <w:t>Energy</w:t>
            </w:r>
          </w:p>
        </w:tc>
        <w:tc>
          <w:tcPr>
            <w:tcW w:w="3844" w:type="dxa"/>
            <w:gridSpan w:val="2"/>
            <w:tcBorders>
              <w:left w:val="single" w:color="auto" w:sz="4" w:space="0"/>
            </w:tcBorders>
            <w:shd w:val="clear" w:color="auto" w:fill="00577D"/>
            <w:vAlign w:val="center"/>
          </w:tcPr>
          <w:p w:rsidRPr="00635C93" w:rsidR="00635C93" w:rsidP="00635C93" w:rsidRDefault="00635C93" w14:paraId="7CC9A70C" w14:textId="77777777">
            <w:pPr>
              <w:autoSpaceDE w:val="0"/>
              <w:autoSpaceDN w:val="0"/>
              <w:adjustRightInd w:val="0"/>
              <w:jc w:val="center"/>
              <w:rPr>
                <w:rFonts w:ascii="Arial" w:hAnsi="Arial" w:cs="Arial"/>
                <w:b/>
                <w:bCs/>
                <w:color w:val="FFFFFF" w:themeColor="background1"/>
                <w:lang w:val="en-US"/>
              </w:rPr>
            </w:pPr>
            <w:r w:rsidRPr="00635C93">
              <w:rPr>
                <w:rFonts w:ascii="Arial" w:hAnsi="Arial" w:cs="Arial"/>
                <w:b/>
                <w:bCs/>
                <w:color w:val="FFFFFF" w:themeColor="background1"/>
                <w:lang w:val="en-US"/>
              </w:rPr>
              <w:t>Meters</w:t>
            </w:r>
          </w:p>
        </w:tc>
        <w:tc>
          <w:tcPr>
            <w:tcW w:w="0" w:type="auto"/>
            <w:gridSpan w:val="2"/>
            <w:shd w:val="clear" w:color="auto" w:fill="00577D"/>
            <w:vAlign w:val="center"/>
          </w:tcPr>
          <w:p w:rsidRPr="00635C93" w:rsidR="00635C93" w:rsidP="00635C93" w:rsidRDefault="00635C93" w14:paraId="5F1A7FE1" w14:textId="77777777">
            <w:pPr>
              <w:autoSpaceDE w:val="0"/>
              <w:autoSpaceDN w:val="0"/>
              <w:adjustRightInd w:val="0"/>
              <w:jc w:val="center"/>
              <w:rPr>
                <w:rFonts w:ascii="Arial" w:hAnsi="Arial" w:cs="Arial"/>
                <w:b/>
                <w:bCs/>
                <w:color w:val="FFFFFF" w:themeColor="background1"/>
                <w:lang w:val="en-US"/>
              </w:rPr>
            </w:pPr>
            <w:r w:rsidRPr="00635C93">
              <w:rPr>
                <w:rFonts w:ascii="Arial" w:hAnsi="Arial" w:cs="Arial"/>
                <w:b/>
                <w:bCs/>
                <w:color w:val="FFFFFF" w:themeColor="background1"/>
                <w:lang w:val="en-US"/>
              </w:rPr>
              <w:t>Method</w:t>
            </w:r>
          </w:p>
        </w:tc>
        <w:tc>
          <w:tcPr>
            <w:tcW w:w="1831" w:type="dxa"/>
            <w:gridSpan w:val="2"/>
            <w:shd w:val="clear" w:color="auto" w:fill="00577D"/>
            <w:vAlign w:val="center"/>
          </w:tcPr>
          <w:p w:rsidRPr="00635C93" w:rsidR="00635C93" w:rsidP="00635C93" w:rsidRDefault="00635C93" w14:paraId="16A8B2C8" w14:textId="77777777">
            <w:pPr>
              <w:autoSpaceDE w:val="0"/>
              <w:autoSpaceDN w:val="0"/>
              <w:adjustRightInd w:val="0"/>
              <w:jc w:val="center"/>
              <w:rPr>
                <w:rFonts w:ascii="Arial" w:hAnsi="Arial" w:cs="Arial"/>
                <w:b/>
                <w:bCs/>
                <w:color w:val="FFFFFF" w:themeColor="background1"/>
                <w:lang w:val="en-US"/>
              </w:rPr>
            </w:pPr>
            <w:r w:rsidRPr="00635C93">
              <w:rPr>
                <w:rFonts w:ascii="Arial" w:hAnsi="Arial" w:cs="Arial"/>
                <w:b/>
                <w:bCs/>
                <w:color w:val="FFFFFF" w:themeColor="background1"/>
                <w:lang w:val="en-US"/>
              </w:rPr>
              <w:t>Meter location</w:t>
            </w:r>
          </w:p>
        </w:tc>
      </w:tr>
      <w:tr w:rsidRPr="00635C93" w:rsidR="00B12355" w:rsidTr="00ED446E" w14:paraId="77CCA9C0" w14:textId="77777777">
        <w:trPr>
          <w:trHeight w:val="551"/>
          <w:jc w:val="center"/>
        </w:trPr>
        <w:tc>
          <w:tcPr>
            <w:tcW w:w="0" w:type="auto"/>
            <w:tcBorders>
              <w:left w:val="single" w:color="auto" w:sz="4" w:space="0"/>
            </w:tcBorders>
            <w:shd w:val="clear" w:color="auto" w:fill="E7E6E6" w:themeFill="background2"/>
            <w:vAlign w:val="center"/>
          </w:tcPr>
          <w:p w:rsidRPr="00635C93" w:rsidR="00635C93" w:rsidP="00635C93" w:rsidRDefault="00635C93" w14:paraId="756DABB3" w14:textId="77777777">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Type of incoming</w:t>
            </w:r>
          </w:p>
          <w:p w:rsidRPr="00635C93" w:rsidR="00635C93" w:rsidP="00635C93" w:rsidRDefault="00635C93" w14:paraId="0B60DDA1" w14:textId="77777777">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energy</w:t>
            </w:r>
          </w:p>
        </w:tc>
        <w:tc>
          <w:tcPr>
            <w:tcW w:w="1123" w:type="dxa"/>
            <w:shd w:val="clear" w:color="auto" w:fill="E7E6E6" w:themeFill="background2"/>
            <w:vAlign w:val="center"/>
          </w:tcPr>
          <w:p w:rsidRPr="00635C93" w:rsidR="00635C93" w:rsidP="00635C93" w:rsidRDefault="00635C93" w14:paraId="476DED25" w14:textId="77777777">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Main end</w:t>
            </w:r>
          </w:p>
          <w:p w:rsidRPr="00635C93" w:rsidR="00635C93" w:rsidP="00635C93" w:rsidRDefault="00635C93" w14:paraId="1E2316AC" w14:textId="6A793833">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use</w:t>
            </w:r>
          </w:p>
        </w:tc>
        <w:tc>
          <w:tcPr>
            <w:tcW w:w="1595" w:type="dxa"/>
            <w:tcBorders>
              <w:right w:val="single" w:color="auto" w:sz="4" w:space="0"/>
            </w:tcBorders>
            <w:shd w:val="clear" w:color="auto" w:fill="E7E6E6" w:themeFill="background2"/>
            <w:vAlign w:val="center"/>
          </w:tcPr>
          <w:p w:rsidRPr="00635C93" w:rsidR="00635C93" w:rsidP="00635C93" w:rsidRDefault="00635C93" w14:paraId="43298C44" w14:textId="5F2F7E81">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 xml:space="preserve">Estimated </w:t>
            </w:r>
            <w:r w:rsidRPr="00635C93">
              <w:rPr>
                <w:rFonts w:ascii="Arial" w:hAnsi="Arial" w:cs="Arial"/>
                <w:b/>
                <w:bCs/>
                <w:color w:val="000000"/>
                <w:sz w:val="20"/>
                <w:szCs w:val="20"/>
                <w:lang w:val="en-US"/>
              </w:rPr>
              <w:br/>
            </w:r>
            <w:r w:rsidRPr="00635C93">
              <w:rPr>
                <w:rFonts w:ascii="Arial" w:hAnsi="Arial" w:cs="Arial"/>
                <w:b/>
                <w:bCs/>
                <w:color w:val="000000"/>
                <w:sz w:val="20"/>
                <w:szCs w:val="20"/>
                <w:lang w:val="en-US"/>
              </w:rPr>
              <w:t>end-use consumption (kWh/yr)</w:t>
            </w:r>
          </w:p>
        </w:tc>
        <w:tc>
          <w:tcPr>
            <w:tcW w:w="1233" w:type="dxa"/>
            <w:tcBorders>
              <w:left w:val="single" w:color="auto" w:sz="4" w:space="0"/>
            </w:tcBorders>
            <w:shd w:val="clear" w:color="auto" w:fill="E7E6E6" w:themeFill="background2"/>
            <w:vAlign w:val="center"/>
          </w:tcPr>
          <w:p w:rsidRPr="00635C93" w:rsidR="00635C93" w:rsidP="00635C93" w:rsidRDefault="00635C93" w14:paraId="2BF6E6FE" w14:textId="77777777">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Meter no./code</w:t>
            </w:r>
          </w:p>
        </w:tc>
        <w:tc>
          <w:tcPr>
            <w:tcW w:w="2610" w:type="dxa"/>
            <w:shd w:val="clear" w:color="auto" w:fill="E7E6E6" w:themeFill="background2"/>
            <w:vAlign w:val="center"/>
          </w:tcPr>
          <w:p w:rsidRPr="00635C93" w:rsidR="00635C93" w:rsidP="00635C93" w:rsidRDefault="00635C93" w14:paraId="3A087365" w14:textId="77777777">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End use/</w:t>
            </w:r>
            <w:r w:rsidRPr="00635C93">
              <w:rPr>
                <w:rFonts w:ascii="Arial" w:hAnsi="Arial" w:cs="Arial"/>
                <w:b/>
                <w:bCs/>
                <w:color w:val="000000"/>
                <w:sz w:val="20"/>
                <w:szCs w:val="20"/>
                <w:lang w:val="en-US"/>
              </w:rPr>
              <w:br/>
            </w:r>
            <w:r w:rsidRPr="00635C93">
              <w:rPr>
                <w:rFonts w:ascii="Arial" w:hAnsi="Arial" w:cs="Arial"/>
                <w:b/>
                <w:bCs/>
                <w:color w:val="000000"/>
                <w:sz w:val="20"/>
                <w:szCs w:val="20"/>
                <w:lang w:val="en-US"/>
              </w:rPr>
              <w:t>area/system/</w:t>
            </w:r>
            <w:r w:rsidRPr="00635C93">
              <w:rPr>
                <w:rFonts w:ascii="Arial" w:hAnsi="Arial" w:cs="Arial"/>
                <w:b/>
                <w:bCs/>
                <w:color w:val="000000"/>
                <w:sz w:val="20"/>
                <w:szCs w:val="20"/>
                <w:lang w:val="en-US"/>
              </w:rPr>
              <w:br/>
            </w:r>
            <w:r w:rsidRPr="00635C93">
              <w:rPr>
                <w:rFonts w:ascii="Arial" w:hAnsi="Arial" w:cs="Arial"/>
                <w:b/>
                <w:bCs/>
                <w:color w:val="000000"/>
                <w:sz w:val="20"/>
                <w:szCs w:val="20"/>
                <w:lang w:val="en-US"/>
              </w:rPr>
              <w:t xml:space="preserve">circuit or tenancy to </w:t>
            </w:r>
            <w:proofErr w:type="gramStart"/>
            <w:r w:rsidRPr="00635C93">
              <w:rPr>
                <w:rFonts w:ascii="Arial" w:hAnsi="Arial" w:cs="Arial"/>
                <w:b/>
                <w:bCs/>
                <w:color w:val="000000"/>
                <w:sz w:val="20"/>
                <w:szCs w:val="20"/>
                <w:lang w:val="en-US"/>
              </w:rPr>
              <w:t>be measured</w:t>
            </w:r>
            <w:proofErr w:type="gramEnd"/>
          </w:p>
        </w:tc>
        <w:tc>
          <w:tcPr>
            <w:tcW w:w="0" w:type="auto"/>
            <w:shd w:val="clear" w:color="auto" w:fill="E7E6E6" w:themeFill="background2"/>
            <w:vAlign w:val="center"/>
          </w:tcPr>
          <w:p w:rsidRPr="00635C93" w:rsidR="00635C93" w:rsidP="00635C93" w:rsidRDefault="00635C93" w14:paraId="713FAA5A" w14:textId="77777777">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Measurement method and</w:t>
            </w:r>
          </w:p>
          <w:p w:rsidRPr="00635C93" w:rsidR="00635C93" w:rsidP="00635C93" w:rsidRDefault="00635C93" w14:paraId="32773588" w14:textId="4BFFE39D">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calculation where appropriate</w:t>
            </w:r>
          </w:p>
        </w:tc>
        <w:tc>
          <w:tcPr>
            <w:tcW w:w="0" w:type="auto"/>
            <w:shd w:val="clear" w:color="auto" w:fill="E7E6E6" w:themeFill="background2"/>
            <w:vAlign w:val="center"/>
          </w:tcPr>
          <w:p w:rsidRPr="00635C93" w:rsidR="00635C93" w:rsidP="00635C93" w:rsidRDefault="00635C93" w14:paraId="224D7F8B" w14:textId="0CE51915">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Estimated consumption through each meter (kWh/yr)</w:t>
            </w:r>
          </w:p>
        </w:tc>
        <w:tc>
          <w:tcPr>
            <w:tcW w:w="0" w:type="auto"/>
            <w:shd w:val="clear" w:color="auto" w:fill="E7E6E6" w:themeFill="background2"/>
            <w:vAlign w:val="center"/>
          </w:tcPr>
          <w:p w:rsidRPr="00635C93" w:rsidR="00635C93" w:rsidP="00635C93" w:rsidRDefault="00635C93" w14:paraId="1222C8DF" w14:textId="77777777">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List of meters</w:t>
            </w:r>
          </w:p>
        </w:tc>
        <w:tc>
          <w:tcPr>
            <w:tcW w:w="887" w:type="dxa"/>
            <w:shd w:val="clear" w:color="auto" w:fill="E7E6E6" w:themeFill="background2"/>
            <w:vAlign w:val="center"/>
          </w:tcPr>
          <w:p w:rsidRPr="00635C93" w:rsidR="00635C93" w:rsidP="00635C93" w:rsidRDefault="00635C93" w14:paraId="5B80D087" w14:textId="77777777">
            <w:pPr>
              <w:autoSpaceDE w:val="0"/>
              <w:autoSpaceDN w:val="0"/>
              <w:adjustRightInd w:val="0"/>
              <w:jc w:val="center"/>
              <w:rPr>
                <w:rFonts w:ascii="Arial" w:hAnsi="Arial" w:cs="Arial"/>
                <w:b/>
                <w:bCs/>
                <w:color w:val="000000"/>
                <w:sz w:val="20"/>
                <w:szCs w:val="20"/>
                <w:lang w:val="en-US"/>
              </w:rPr>
            </w:pPr>
            <w:r w:rsidRPr="00635C93">
              <w:rPr>
                <w:rFonts w:ascii="Arial" w:hAnsi="Arial" w:cs="Arial"/>
                <w:b/>
                <w:bCs/>
                <w:color w:val="000000"/>
                <w:sz w:val="20"/>
                <w:szCs w:val="20"/>
                <w:lang w:val="en-US"/>
              </w:rPr>
              <w:t>Location</w:t>
            </w:r>
          </w:p>
        </w:tc>
      </w:tr>
      <w:tr w:rsidRPr="00635C93" w:rsidR="00B12355" w:rsidTr="00ED446E" w14:paraId="5012C85C" w14:textId="77777777">
        <w:trPr>
          <w:trHeight w:val="247"/>
          <w:jc w:val="center"/>
        </w:trPr>
        <w:tc>
          <w:tcPr>
            <w:tcW w:w="0" w:type="auto"/>
            <w:tcBorders>
              <w:left w:val="single" w:color="auto" w:sz="4" w:space="0"/>
            </w:tcBorders>
            <w:vAlign w:val="center"/>
          </w:tcPr>
          <w:p w:rsidRPr="00635C93" w:rsidR="00635C93" w:rsidP="007636FD" w:rsidRDefault="00635C93" w14:paraId="01991B5F" w14:textId="77777777">
            <w:pPr>
              <w:rPr>
                <w:rFonts w:ascii="Arial" w:hAnsi="Arial" w:cs="Arial"/>
                <w:lang w:val="en-US"/>
              </w:rPr>
            </w:pPr>
          </w:p>
        </w:tc>
        <w:tc>
          <w:tcPr>
            <w:tcW w:w="1123" w:type="dxa"/>
            <w:vAlign w:val="center"/>
          </w:tcPr>
          <w:p w:rsidRPr="00635C93" w:rsidR="00635C93" w:rsidP="007636FD" w:rsidRDefault="00635C93" w14:paraId="69BBBF49" w14:textId="77777777">
            <w:pPr>
              <w:jc w:val="center"/>
              <w:rPr>
                <w:rFonts w:ascii="Arial" w:hAnsi="Arial" w:cs="Arial"/>
                <w:lang w:val="en-US"/>
              </w:rPr>
            </w:pPr>
          </w:p>
        </w:tc>
        <w:tc>
          <w:tcPr>
            <w:tcW w:w="1595" w:type="dxa"/>
            <w:tcBorders>
              <w:right w:val="single" w:color="auto" w:sz="4" w:space="0"/>
            </w:tcBorders>
            <w:vAlign w:val="center"/>
          </w:tcPr>
          <w:p w:rsidRPr="00635C93" w:rsidR="00635C93" w:rsidP="007636FD" w:rsidRDefault="00635C93" w14:paraId="62A64110" w14:textId="77777777">
            <w:pPr>
              <w:jc w:val="center"/>
              <w:rPr>
                <w:rFonts w:ascii="Arial" w:hAnsi="Arial" w:cs="Arial"/>
                <w:lang w:val="en-US"/>
              </w:rPr>
            </w:pPr>
          </w:p>
        </w:tc>
        <w:tc>
          <w:tcPr>
            <w:tcW w:w="1233" w:type="dxa"/>
            <w:tcBorders>
              <w:left w:val="single" w:color="auto" w:sz="4" w:space="0"/>
            </w:tcBorders>
            <w:vAlign w:val="center"/>
          </w:tcPr>
          <w:p w:rsidRPr="00635C93" w:rsidR="00635C93" w:rsidP="007636FD" w:rsidRDefault="00635C93" w14:paraId="1F1AFD8C" w14:textId="77777777">
            <w:pPr>
              <w:jc w:val="center"/>
              <w:rPr>
                <w:rFonts w:ascii="Arial" w:hAnsi="Arial" w:cs="Arial"/>
                <w:lang w:val="en-US"/>
              </w:rPr>
            </w:pPr>
          </w:p>
        </w:tc>
        <w:tc>
          <w:tcPr>
            <w:tcW w:w="2610" w:type="dxa"/>
            <w:vAlign w:val="center"/>
          </w:tcPr>
          <w:p w:rsidRPr="00635C93" w:rsidR="00635C93" w:rsidP="007636FD" w:rsidRDefault="00635C93" w14:paraId="697DAB90" w14:textId="77777777">
            <w:pPr>
              <w:jc w:val="center"/>
              <w:rPr>
                <w:rFonts w:ascii="Arial" w:hAnsi="Arial" w:cs="Arial"/>
                <w:lang w:val="en-US"/>
              </w:rPr>
            </w:pPr>
          </w:p>
        </w:tc>
        <w:tc>
          <w:tcPr>
            <w:tcW w:w="0" w:type="auto"/>
            <w:vAlign w:val="center"/>
          </w:tcPr>
          <w:p w:rsidRPr="00635C93" w:rsidR="00635C93" w:rsidP="007636FD" w:rsidRDefault="00635C93" w14:paraId="152BAD00" w14:textId="77777777">
            <w:pPr>
              <w:jc w:val="center"/>
              <w:rPr>
                <w:rFonts w:ascii="Arial" w:hAnsi="Arial" w:cs="Arial"/>
                <w:lang w:val="en-US"/>
              </w:rPr>
            </w:pPr>
          </w:p>
        </w:tc>
        <w:tc>
          <w:tcPr>
            <w:tcW w:w="0" w:type="auto"/>
            <w:vAlign w:val="center"/>
          </w:tcPr>
          <w:p w:rsidRPr="00635C93" w:rsidR="00635C93" w:rsidP="007636FD" w:rsidRDefault="00635C93" w14:paraId="47988BE0" w14:textId="77777777">
            <w:pPr>
              <w:jc w:val="center"/>
              <w:rPr>
                <w:rFonts w:ascii="Arial" w:hAnsi="Arial" w:cs="Arial"/>
                <w:lang w:val="en-US"/>
              </w:rPr>
            </w:pPr>
          </w:p>
        </w:tc>
        <w:tc>
          <w:tcPr>
            <w:tcW w:w="0" w:type="auto"/>
            <w:vAlign w:val="center"/>
          </w:tcPr>
          <w:p w:rsidRPr="00635C93" w:rsidR="00635C93" w:rsidP="007636FD" w:rsidRDefault="00635C93" w14:paraId="423AF707" w14:textId="77777777">
            <w:pPr>
              <w:jc w:val="center"/>
              <w:rPr>
                <w:rFonts w:ascii="Arial" w:hAnsi="Arial" w:cs="Arial"/>
                <w:lang w:val="en-US"/>
              </w:rPr>
            </w:pPr>
          </w:p>
        </w:tc>
        <w:tc>
          <w:tcPr>
            <w:tcW w:w="887" w:type="dxa"/>
            <w:vAlign w:val="center"/>
          </w:tcPr>
          <w:p w:rsidRPr="00635C93" w:rsidR="00635C93" w:rsidP="007636FD" w:rsidRDefault="00635C93" w14:paraId="6B239B89" w14:textId="77777777">
            <w:pPr>
              <w:jc w:val="center"/>
              <w:rPr>
                <w:rFonts w:ascii="Arial" w:hAnsi="Arial" w:cs="Arial"/>
                <w:lang w:val="en-US"/>
              </w:rPr>
            </w:pPr>
          </w:p>
        </w:tc>
      </w:tr>
      <w:tr w:rsidRPr="00635C93" w:rsidR="00B12355" w:rsidTr="00ED446E" w14:paraId="0412E56E" w14:textId="77777777">
        <w:trPr>
          <w:trHeight w:val="247"/>
          <w:jc w:val="center"/>
        </w:trPr>
        <w:tc>
          <w:tcPr>
            <w:tcW w:w="0" w:type="auto"/>
            <w:tcBorders>
              <w:left w:val="single" w:color="auto" w:sz="4" w:space="0"/>
            </w:tcBorders>
            <w:vAlign w:val="center"/>
          </w:tcPr>
          <w:p w:rsidRPr="00635C93" w:rsidR="00635C93" w:rsidP="007636FD" w:rsidRDefault="00635C93" w14:paraId="7B9D5958" w14:textId="77777777">
            <w:pPr>
              <w:rPr>
                <w:rFonts w:ascii="Arial" w:hAnsi="Arial" w:cs="Arial"/>
                <w:lang w:val="en-US"/>
              </w:rPr>
            </w:pPr>
          </w:p>
        </w:tc>
        <w:tc>
          <w:tcPr>
            <w:tcW w:w="1123" w:type="dxa"/>
            <w:vAlign w:val="center"/>
          </w:tcPr>
          <w:p w:rsidRPr="00635C93" w:rsidR="00635C93" w:rsidP="007636FD" w:rsidRDefault="00635C93" w14:paraId="5E7982B2" w14:textId="77777777">
            <w:pPr>
              <w:jc w:val="center"/>
              <w:rPr>
                <w:rFonts w:ascii="Arial" w:hAnsi="Arial" w:cs="Arial"/>
                <w:lang w:val="en-US"/>
              </w:rPr>
            </w:pPr>
          </w:p>
        </w:tc>
        <w:tc>
          <w:tcPr>
            <w:tcW w:w="1595" w:type="dxa"/>
            <w:tcBorders>
              <w:right w:val="single" w:color="auto" w:sz="4" w:space="0"/>
            </w:tcBorders>
            <w:vAlign w:val="center"/>
          </w:tcPr>
          <w:p w:rsidRPr="00635C93" w:rsidR="00635C93" w:rsidP="007636FD" w:rsidRDefault="00635C93" w14:paraId="7697DF12" w14:textId="363C7943">
            <w:pPr>
              <w:jc w:val="center"/>
              <w:rPr>
                <w:rFonts w:ascii="Arial" w:hAnsi="Arial" w:cs="Arial"/>
                <w:b/>
                <w:i/>
                <w:color w:val="0000FF"/>
                <w:lang w:val="en-US"/>
              </w:rPr>
            </w:pPr>
          </w:p>
        </w:tc>
        <w:tc>
          <w:tcPr>
            <w:tcW w:w="1233" w:type="dxa"/>
            <w:tcBorders>
              <w:left w:val="single" w:color="auto" w:sz="4" w:space="0"/>
            </w:tcBorders>
            <w:vAlign w:val="center"/>
          </w:tcPr>
          <w:p w:rsidRPr="00635C93" w:rsidR="00635C93" w:rsidP="007636FD" w:rsidRDefault="00635C93" w14:paraId="3B55B1C5" w14:textId="2702ECA0">
            <w:pPr>
              <w:jc w:val="center"/>
              <w:rPr>
                <w:rFonts w:ascii="Arial" w:hAnsi="Arial" w:cs="Arial"/>
                <w:b/>
                <w:i/>
                <w:color w:val="0000FF"/>
                <w:lang w:val="en-US"/>
              </w:rPr>
            </w:pPr>
          </w:p>
        </w:tc>
        <w:tc>
          <w:tcPr>
            <w:tcW w:w="2610" w:type="dxa"/>
            <w:vAlign w:val="center"/>
          </w:tcPr>
          <w:p w:rsidRPr="00635C93" w:rsidR="00635C93" w:rsidP="007636FD" w:rsidRDefault="00635C93" w14:paraId="6191B2B3" w14:textId="5702F1CB">
            <w:pPr>
              <w:jc w:val="center"/>
              <w:rPr>
                <w:rFonts w:ascii="Arial" w:hAnsi="Arial" w:cs="Arial"/>
                <w:b/>
                <w:i/>
                <w:color w:val="0000FF"/>
                <w:lang w:val="en-US"/>
              </w:rPr>
            </w:pPr>
          </w:p>
        </w:tc>
        <w:tc>
          <w:tcPr>
            <w:tcW w:w="0" w:type="auto"/>
            <w:vAlign w:val="center"/>
          </w:tcPr>
          <w:p w:rsidRPr="00635C93" w:rsidR="00635C93" w:rsidP="007636FD" w:rsidRDefault="00635C93" w14:paraId="2D815897" w14:textId="1D4ABB5F">
            <w:pPr>
              <w:jc w:val="center"/>
              <w:rPr>
                <w:rFonts w:ascii="Arial" w:hAnsi="Arial" w:cs="Arial"/>
                <w:b/>
                <w:i/>
                <w:color w:val="0000FF"/>
                <w:lang w:val="en-US"/>
              </w:rPr>
            </w:pPr>
          </w:p>
        </w:tc>
        <w:tc>
          <w:tcPr>
            <w:tcW w:w="0" w:type="auto"/>
            <w:vAlign w:val="center"/>
          </w:tcPr>
          <w:p w:rsidRPr="00635C93" w:rsidR="00635C93" w:rsidP="007636FD" w:rsidRDefault="00635C93" w14:paraId="56307158" w14:textId="008C3144">
            <w:pPr>
              <w:jc w:val="center"/>
              <w:rPr>
                <w:rFonts w:ascii="Arial" w:hAnsi="Arial" w:cs="Arial"/>
                <w:b/>
                <w:i/>
                <w:color w:val="0000FF"/>
                <w:lang w:val="en-US"/>
              </w:rPr>
            </w:pPr>
          </w:p>
        </w:tc>
        <w:tc>
          <w:tcPr>
            <w:tcW w:w="0" w:type="auto"/>
            <w:vAlign w:val="center"/>
          </w:tcPr>
          <w:p w:rsidRPr="00635C93" w:rsidR="00635C93" w:rsidP="007636FD" w:rsidRDefault="00635C93" w14:paraId="1B792AAB" w14:textId="77777777">
            <w:pPr>
              <w:jc w:val="center"/>
              <w:rPr>
                <w:rFonts w:ascii="Arial" w:hAnsi="Arial" w:cs="Arial"/>
                <w:lang w:val="en-US"/>
              </w:rPr>
            </w:pPr>
          </w:p>
        </w:tc>
        <w:tc>
          <w:tcPr>
            <w:tcW w:w="887" w:type="dxa"/>
            <w:vAlign w:val="center"/>
          </w:tcPr>
          <w:p w:rsidRPr="00635C93" w:rsidR="00635C93" w:rsidP="007636FD" w:rsidRDefault="00635C93" w14:paraId="1266929A" w14:textId="77777777">
            <w:pPr>
              <w:jc w:val="center"/>
              <w:rPr>
                <w:rFonts w:ascii="Arial" w:hAnsi="Arial" w:cs="Arial"/>
                <w:lang w:val="en-US"/>
              </w:rPr>
            </w:pPr>
          </w:p>
        </w:tc>
      </w:tr>
      <w:tr w:rsidRPr="00635C93" w:rsidR="00B12355" w:rsidTr="00ED446E" w14:paraId="5A736024" w14:textId="77777777">
        <w:trPr>
          <w:trHeight w:val="247"/>
          <w:jc w:val="center"/>
        </w:trPr>
        <w:tc>
          <w:tcPr>
            <w:tcW w:w="0" w:type="auto"/>
            <w:tcBorders>
              <w:left w:val="single" w:color="auto" w:sz="4" w:space="0"/>
            </w:tcBorders>
            <w:vAlign w:val="center"/>
          </w:tcPr>
          <w:p w:rsidRPr="00635C93" w:rsidR="00635C93" w:rsidP="007636FD" w:rsidRDefault="00635C93" w14:paraId="63F86B60" w14:textId="77777777">
            <w:pPr>
              <w:rPr>
                <w:rFonts w:ascii="Arial" w:hAnsi="Arial" w:cs="Arial"/>
                <w:lang w:val="en-US"/>
              </w:rPr>
            </w:pPr>
          </w:p>
        </w:tc>
        <w:tc>
          <w:tcPr>
            <w:tcW w:w="1123" w:type="dxa"/>
            <w:vAlign w:val="center"/>
          </w:tcPr>
          <w:p w:rsidRPr="00635C93" w:rsidR="00635C93" w:rsidP="007636FD" w:rsidRDefault="00635C93" w14:paraId="4C3C277A" w14:textId="77777777">
            <w:pPr>
              <w:jc w:val="center"/>
              <w:rPr>
                <w:rFonts w:ascii="Arial" w:hAnsi="Arial" w:cs="Arial"/>
                <w:lang w:val="en-US"/>
              </w:rPr>
            </w:pPr>
          </w:p>
        </w:tc>
        <w:tc>
          <w:tcPr>
            <w:tcW w:w="1595" w:type="dxa"/>
            <w:tcBorders>
              <w:right w:val="single" w:color="auto" w:sz="4" w:space="0"/>
            </w:tcBorders>
            <w:vAlign w:val="center"/>
          </w:tcPr>
          <w:p w:rsidRPr="00635C93" w:rsidR="00635C93" w:rsidP="007636FD" w:rsidRDefault="00635C93" w14:paraId="3AC358D9" w14:textId="77777777">
            <w:pPr>
              <w:jc w:val="center"/>
              <w:rPr>
                <w:rFonts w:ascii="Arial" w:hAnsi="Arial" w:cs="Arial"/>
                <w:lang w:val="en-US"/>
              </w:rPr>
            </w:pPr>
          </w:p>
        </w:tc>
        <w:tc>
          <w:tcPr>
            <w:tcW w:w="1233" w:type="dxa"/>
            <w:tcBorders>
              <w:left w:val="single" w:color="auto" w:sz="4" w:space="0"/>
            </w:tcBorders>
            <w:vAlign w:val="center"/>
          </w:tcPr>
          <w:p w:rsidRPr="00635C93" w:rsidR="00635C93" w:rsidP="007636FD" w:rsidRDefault="00635C93" w14:paraId="73345B64" w14:textId="77777777">
            <w:pPr>
              <w:jc w:val="center"/>
              <w:rPr>
                <w:rFonts w:ascii="Arial" w:hAnsi="Arial" w:cs="Arial"/>
                <w:lang w:val="en-US"/>
              </w:rPr>
            </w:pPr>
          </w:p>
        </w:tc>
        <w:tc>
          <w:tcPr>
            <w:tcW w:w="2610" w:type="dxa"/>
            <w:vAlign w:val="center"/>
          </w:tcPr>
          <w:p w:rsidRPr="00635C93" w:rsidR="00635C93" w:rsidP="007636FD" w:rsidRDefault="00635C93" w14:paraId="3AA2EE02" w14:textId="77777777">
            <w:pPr>
              <w:jc w:val="center"/>
              <w:rPr>
                <w:rFonts w:ascii="Arial" w:hAnsi="Arial" w:cs="Arial"/>
                <w:lang w:val="en-US"/>
              </w:rPr>
            </w:pPr>
          </w:p>
        </w:tc>
        <w:tc>
          <w:tcPr>
            <w:tcW w:w="0" w:type="auto"/>
            <w:vAlign w:val="center"/>
          </w:tcPr>
          <w:p w:rsidRPr="00635C93" w:rsidR="00635C93" w:rsidP="007636FD" w:rsidRDefault="00635C93" w14:paraId="1791A51C" w14:textId="77777777">
            <w:pPr>
              <w:jc w:val="center"/>
              <w:rPr>
                <w:rFonts w:ascii="Arial" w:hAnsi="Arial" w:cs="Arial"/>
                <w:lang w:val="en-US"/>
              </w:rPr>
            </w:pPr>
          </w:p>
        </w:tc>
        <w:tc>
          <w:tcPr>
            <w:tcW w:w="0" w:type="auto"/>
            <w:vAlign w:val="center"/>
          </w:tcPr>
          <w:p w:rsidRPr="00635C93" w:rsidR="00635C93" w:rsidP="007636FD" w:rsidRDefault="00635C93" w14:paraId="4977E99B" w14:textId="77777777">
            <w:pPr>
              <w:jc w:val="center"/>
              <w:rPr>
                <w:rFonts w:ascii="Arial" w:hAnsi="Arial" w:cs="Arial"/>
                <w:lang w:val="en-US"/>
              </w:rPr>
            </w:pPr>
          </w:p>
        </w:tc>
        <w:tc>
          <w:tcPr>
            <w:tcW w:w="0" w:type="auto"/>
            <w:vAlign w:val="center"/>
          </w:tcPr>
          <w:p w:rsidRPr="00635C93" w:rsidR="00635C93" w:rsidP="007636FD" w:rsidRDefault="00635C93" w14:paraId="1849AF43" w14:textId="77777777">
            <w:pPr>
              <w:jc w:val="center"/>
              <w:rPr>
                <w:rFonts w:ascii="Arial" w:hAnsi="Arial" w:cs="Arial"/>
                <w:lang w:val="en-US"/>
              </w:rPr>
            </w:pPr>
          </w:p>
        </w:tc>
        <w:tc>
          <w:tcPr>
            <w:tcW w:w="887" w:type="dxa"/>
            <w:vAlign w:val="center"/>
          </w:tcPr>
          <w:p w:rsidRPr="00635C93" w:rsidR="00635C93" w:rsidP="007636FD" w:rsidRDefault="00635C93" w14:paraId="5DD5498C" w14:textId="77777777">
            <w:pPr>
              <w:jc w:val="center"/>
              <w:rPr>
                <w:rFonts w:ascii="Arial" w:hAnsi="Arial" w:cs="Arial"/>
                <w:lang w:val="en-US"/>
              </w:rPr>
            </w:pPr>
          </w:p>
        </w:tc>
      </w:tr>
      <w:tr w:rsidRPr="00635C93" w:rsidR="00B12355" w:rsidTr="00ED446E" w14:paraId="5A0B13D4" w14:textId="77777777">
        <w:trPr>
          <w:trHeight w:val="247"/>
          <w:jc w:val="center"/>
        </w:trPr>
        <w:tc>
          <w:tcPr>
            <w:tcW w:w="0" w:type="auto"/>
            <w:tcBorders>
              <w:left w:val="single" w:color="auto" w:sz="4" w:space="0"/>
            </w:tcBorders>
            <w:vAlign w:val="center"/>
          </w:tcPr>
          <w:p w:rsidRPr="00635C93" w:rsidR="00635C93" w:rsidP="007636FD" w:rsidRDefault="00635C93" w14:paraId="173C2E94" w14:textId="77777777">
            <w:pPr>
              <w:rPr>
                <w:rFonts w:ascii="Arial" w:hAnsi="Arial" w:cs="Arial"/>
                <w:lang w:val="en-US"/>
              </w:rPr>
            </w:pPr>
          </w:p>
        </w:tc>
        <w:tc>
          <w:tcPr>
            <w:tcW w:w="1123" w:type="dxa"/>
            <w:vAlign w:val="center"/>
          </w:tcPr>
          <w:p w:rsidRPr="00635C93" w:rsidR="00635C93" w:rsidP="007636FD" w:rsidRDefault="00635C93" w14:paraId="7AD3B403" w14:textId="77777777">
            <w:pPr>
              <w:jc w:val="center"/>
              <w:rPr>
                <w:rFonts w:ascii="Arial" w:hAnsi="Arial" w:cs="Arial"/>
                <w:lang w:val="en-US"/>
              </w:rPr>
            </w:pPr>
          </w:p>
        </w:tc>
        <w:tc>
          <w:tcPr>
            <w:tcW w:w="1595" w:type="dxa"/>
            <w:tcBorders>
              <w:right w:val="single" w:color="auto" w:sz="4" w:space="0"/>
            </w:tcBorders>
            <w:vAlign w:val="center"/>
          </w:tcPr>
          <w:p w:rsidRPr="00635C93" w:rsidR="00635C93" w:rsidP="007636FD" w:rsidRDefault="00635C93" w14:paraId="26ADC589" w14:textId="77777777">
            <w:pPr>
              <w:jc w:val="center"/>
              <w:rPr>
                <w:rFonts w:ascii="Arial" w:hAnsi="Arial" w:cs="Arial"/>
                <w:lang w:val="en-US"/>
              </w:rPr>
            </w:pPr>
          </w:p>
        </w:tc>
        <w:tc>
          <w:tcPr>
            <w:tcW w:w="1233" w:type="dxa"/>
            <w:tcBorders>
              <w:left w:val="single" w:color="auto" w:sz="4" w:space="0"/>
            </w:tcBorders>
            <w:vAlign w:val="center"/>
          </w:tcPr>
          <w:p w:rsidRPr="00635C93" w:rsidR="00635C93" w:rsidP="007636FD" w:rsidRDefault="00635C93" w14:paraId="737FE8B7" w14:textId="77777777">
            <w:pPr>
              <w:jc w:val="center"/>
              <w:rPr>
                <w:rFonts w:ascii="Arial" w:hAnsi="Arial" w:cs="Arial"/>
                <w:lang w:val="en-US"/>
              </w:rPr>
            </w:pPr>
          </w:p>
        </w:tc>
        <w:tc>
          <w:tcPr>
            <w:tcW w:w="2610" w:type="dxa"/>
            <w:vAlign w:val="center"/>
          </w:tcPr>
          <w:p w:rsidRPr="00635C93" w:rsidR="00635C93" w:rsidP="007636FD" w:rsidRDefault="00635C93" w14:paraId="0D0FAD6B" w14:textId="77777777">
            <w:pPr>
              <w:jc w:val="center"/>
              <w:rPr>
                <w:rFonts w:ascii="Arial" w:hAnsi="Arial" w:cs="Arial"/>
                <w:lang w:val="en-US"/>
              </w:rPr>
            </w:pPr>
          </w:p>
        </w:tc>
        <w:tc>
          <w:tcPr>
            <w:tcW w:w="0" w:type="auto"/>
            <w:vAlign w:val="center"/>
          </w:tcPr>
          <w:p w:rsidRPr="00635C93" w:rsidR="00635C93" w:rsidP="007636FD" w:rsidRDefault="00635C93" w14:paraId="2D7C9BF1" w14:textId="77777777">
            <w:pPr>
              <w:jc w:val="center"/>
              <w:rPr>
                <w:rFonts w:ascii="Arial" w:hAnsi="Arial" w:cs="Arial"/>
                <w:lang w:val="en-US"/>
              </w:rPr>
            </w:pPr>
          </w:p>
        </w:tc>
        <w:tc>
          <w:tcPr>
            <w:tcW w:w="0" w:type="auto"/>
            <w:vAlign w:val="center"/>
          </w:tcPr>
          <w:p w:rsidRPr="00635C93" w:rsidR="00635C93" w:rsidP="007636FD" w:rsidRDefault="00635C93" w14:paraId="20773DA0" w14:textId="77777777">
            <w:pPr>
              <w:jc w:val="center"/>
              <w:rPr>
                <w:rFonts w:ascii="Arial" w:hAnsi="Arial" w:cs="Arial"/>
                <w:lang w:val="en-US"/>
              </w:rPr>
            </w:pPr>
          </w:p>
        </w:tc>
        <w:tc>
          <w:tcPr>
            <w:tcW w:w="0" w:type="auto"/>
            <w:vAlign w:val="center"/>
          </w:tcPr>
          <w:p w:rsidRPr="00635C93" w:rsidR="00635C93" w:rsidP="007636FD" w:rsidRDefault="00635C93" w14:paraId="1983EB22" w14:textId="77777777">
            <w:pPr>
              <w:jc w:val="center"/>
              <w:rPr>
                <w:rFonts w:ascii="Arial" w:hAnsi="Arial" w:cs="Arial"/>
                <w:lang w:val="en-US"/>
              </w:rPr>
            </w:pPr>
          </w:p>
        </w:tc>
        <w:tc>
          <w:tcPr>
            <w:tcW w:w="887" w:type="dxa"/>
            <w:vAlign w:val="center"/>
          </w:tcPr>
          <w:p w:rsidRPr="00635C93" w:rsidR="00635C93" w:rsidP="007636FD" w:rsidRDefault="00635C93" w14:paraId="74E0402E" w14:textId="77777777">
            <w:pPr>
              <w:jc w:val="center"/>
              <w:rPr>
                <w:rFonts w:ascii="Arial" w:hAnsi="Arial" w:cs="Arial"/>
                <w:lang w:val="en-US"/>
              </w:rPr>
            </w:pPr>
          </w:p>
        </w:tc>
      </w:tr>
      <w:tr w:rsidRPr="00635C93" w:rsidR="00B12355" w:rsidTr="00ED446E" w14:paraId="606F6DBC" w14:textId="77777777">
        <w:trPr>
          <w:trHeight w:val="247"/>
          <w:jc w:val="center"/>
        </w:trPr>
        <w:tc>
          <w:tcPr>
            <w:tcW w:w="0" w:type="auto"/>
            <w:tcBorders>
              <w:left w:val="single" w:color="auto" w:sz="4" w:space="0"/>
            </w:tcBorders>
            <w:vAlign w:val="center"/>
          </w:tcPr>
          <w:p w:rsidRPr="00635C93" w:rsidR="00635C93" w:rsidP="007636FD" w:rsidRDefault="00635C93" w14:paraId="7604943D" w14:textId="77777777">
            <w:pPr>
              <w:rPr>
                <w:rFonts w:ascii="Arial" w:hAnsi="Arial" w:cs="Arial"/>
                <w:lang w:val="en-US"/>
              </w:rPr>
            </w:pPr>
          </w:p>
        </w:tc>
        <w:tc>
          <w:tcPr>
            <w:tcW w:w="1123" w:type="dxa"/>
            <w:vAlign w:val="center"/>
          </w:tcPr>
          <w:p w:rsidRPr="00635C93" w:rsidR="00635C93" w:rsidP="007636FD" w:rsidRDefault="00635C93" w14:paraId="28B7DB67" w14:textId="77777777">
            <w:pPr>
              <w:jc w:val="center"/>
              <w:rPr>
                <w:rFonts w:ascii="Arial" w:hAnsi="Arial" w:cs="Arial"/>
                <w:lang w:val="en-US"/>
              </w:rPr>
            </w:pPr>
          </w:p>
        </w:tc>
        <w:tc>
          <w:tcPr>
            <w:tcW w:w="1595" w:type="dxa"/>
            <w:tcBorders>
              <w:right w:val="single" w:color="auto" w:sz="4" w:space="0"/>
            </w:tcBorders>
            <w:vAlign w:val="center"/>
          </w:tcPr>
          <w:p w:rsidRPr="00635C93" w:rsidR="00635C93" w:rsidP="007636FD" w:rsidRDefault="00635C93" w14:paraId="3068BFFB" w14:textId="77777777">
            <w:pPr>
              <w:jc w:val="center"/>
              <w:rPr>
                <w:rFonts w:ascii="Arial" w:hAnsi="Arial" w:cs="Arial"/>
                <w:lang w:val="en-US"/>
              </w:rPr>
            </w:pPr>
          </w:p>
        </w:tc>
        <w:tc>
          <w:tcPr>
            <w:tcW w:w="1233" w:type="dxa"/>
            <w:tcBorders>
              <w:left w:val="single" w:color="auto" w:sz="4" w:space="0"/>
            </w:tcBorders>
            <w:vAlign w:val="center"/>
          </w:tcPr>
          <w:p w:rsidRPr="00635C93" w:rsidR="00635C93" w:rsidP="007636FD" w:rsidRDefault="00635C93" w14:paraId="3D99D78D" w14:textId="77777777">
            <w:pPr>
              <w:jc w:val="center"/>
              <w:rPr>
                <w:rFonts w:ascii="Arial" w:hAnsi="Arial" w:cs="Arial"/>
                <w:lang w:val="en-US"/>
              </w:rPr>
            </w:pPr>
          </w:p>
        </w:tc>
        <w:tc>
          <w:tcPr>
            <w:tcW w:w="2610" w:type="dxa"/>
            <w:vAlign w:val="center"/>
          </w:tcPr>
          <w:p w:rsidRPr="00635C93" w:rsidR="00635C93" w:rsidP="007636FD" w:rsidRDefault="00635C93" w14:paraId="51EF0E1E" w14:textId="77777777">
            <w:pPr>
              <w:jc w:val="center"/>
              <w:rPr>
                <w:rFonts w:ascii="Arial" w:hAnsi="Arial" w:cs="Arial"/>
                <w:lang w:val="en-US"/>
              </w:rPr>
            </w:pPr>
          </w:p>
        </w:tc>
        <w:tc>
          <w:tcPr>
            <w:tcW w:w="0" w:type="auto"/>
            <w:vAlign w:val="center"/>
          </w:tcPr>
          <w:p w:rsidRPr="00635C93" w:rsidR="00635C93" w:rsidP="007636FD" w:rsidRDefault="00635C93" w14:paraId="5AFD8331" w14:textId="77777777">
            <w:pPr>
              <w:jc w:val="center"/>
              <w:rPr>
                <w:rFonts w:ascii="Arial" w:hAnsi="Arial" w:cs="Arial"/>
                <w:lang w:val="en-US"/>
              </w:rPr>
            </w:pPr>
          </w:p>
        </w:tc>
        <w:tc>
          <w:tcPr>
            <w:tcW w:w="0" w:type="auto"/>
            <w:vAlign w:val="center"/>
          </w:tcPr>
          <w:p w:rsidRPr="00635C93" w:rsidR="00635C93" w:rsidP="007636FD" w:rsidRDefault="00635C93" w14:paraId="4A9ED707" w14:textId="77777777">
            <w:pPr>
              <w:jc w:val="center"/>
              <w:rPr>
                <w:rFonts w:ascii="Arial" w:hAnsi="Arial" w:cs="Arial"/>
                <w:lang w:val="en-US"/>
              </w:rPr>
            </w:pPr>
          </w:p>
        </w:tc>
        <w:tc>
          <w:tcPr>
            <w:tcW w:w="0" w:type="auto"/>
            <w:vAlign w:val="center"/>
          </w:tcPr>
          <w:p w:rsidRPr="00635C93" w:rsidR="00635C93" w:rsidP="007636FD" w:rsidRDefault="00635C93" w14:paraId="4AABF46B" w14:textId="77777777">
            <w:pPr>
              <w:jc w:val="center"/>
              <w:rPr>
                <w:rFonts w:ascii="Arial" w:hAnsi="Arial" w:cs="Arial"/>
                <w:lang w:val="en-US"/>
              </w:rPr>
            </w:pPr>
          </w:p>
        </w:tc>
        <w:tc>
          <w:tcPr>
            <w:tcW w:w="887" w:type="dxa"/>
            <w:vAlign w:val="center"/>
          </w:tcPr>
          <w:p w:rsidRPr="00635C93" w:rsidR="00635C93" w:rsidP="007636FD" w:rsidRDefault="00635C93" w14:paraId="41CC94A6" w14:textId="77777777">
            <w:pPr>
              <w:jc w:val="center"/>
              <w:rPr>
                <w:rFonts w:ascii="Arial" w:hAnsi="Arial" w:cs="Arial"/>
                <w:lang w:val="en-US"/>
              </w:rPr>
            </w:pPr>
          </w:p>
        </w:tc>
      </w:tr>
      <w:tr w:rsidRPr="00635C93" w:rsidR="00B12355" w:rsidTr="00ED446E" w14:paraId="0F2602AC" w14:textId="77777777">
        <w:trPr>
          <w:trHeight w:val="247"/>
          <w:jc w:val="center"/>
        </w:trPr>
        <w:tc>
          <w:tcPr>
            <w:tcW w:w="0" w:type="auto"/>
            <w:tcBorders>
              <w:left w:val="single" w:color="auto" w:sz="4" w:space="0"/>
            </w:tcBorders>
            <w:vAlign w:val="center"/>
          </w:tcPr>
          <w:p w:rsidRPr="00635C93" w:rsidR="00635C93" w:rsidP="007636FD" w:rsidRDefault="00635C93" w14:paraId="2DD19F70" w14:textId="77777777">
            <w:pPr>
              <w:rPr>
                <w:rFonts w:ascii="Arial" w:hAnsi="Arial" w:cs="Arial"/>
                <w:lang w:val="en-US"/>
              </w:rPr>
            </w:pPr>
          </w:p>
        </w:tc>
        <w:tc>
          <w:tcPr>
            <w:tcW w:w="1123" w:type="dxa"/>
            <w:vAlign w:val="center"/>
          </w:tcPr>
          <w:p w:rsidRPr="00635C93" w:rsidR="00635C93" w:rsidP="007636FD" w:rsidRDefault="00635C93" w14:paraId="5DDE52DE" w14:textId="77777777">
            <w:pPr>
              <w:jc w:val="center"/>
              <w:rPr>
                <w:rFonts w:ascii="Arial" w:hAnsi="Arial" w:cs="Arial"/>
                <w:lang w:val="en-US"/>
              </w:rPr>
            </w:pPr>
          </w:p>
        </w:tc>
        <w:tc>
          <w:tcPr>
            <w:tcW w:w="1595" w:type="dxa"/>
            <w:tcBorders>
              <w:right w:val="single" w:color="auto" w:sz="4" w:space="0"/>
            </w:tcBorders>
            <w:vAlign w:val="center"/>
          </w:tcPr>
          <w:p w:rsidRPr="00635C93" w:rsidR="00635C93" w:rsidP="007636FD" w:rsidRDefault="00635C93" w14:paraId="351DFDEB" w14:textId="77777777">
            <w:pPr>
              <w:jc w:val="center"/>
              <w:rPr>
                <w:rFonts w:ascii="Arial" w:hAnsi="Arial" w:cs="Arial"/>
                <w:lang w:val="en-US"/>
              </w:rPr>
            </w:pPr>
          </w:p>
        </w:tc>
        <w:tc>
          <w:tcPr>
            <w:tcW w:w="1233" w:type="dxa"/>
            <w:tcBorders>
              <w:left w:val="single" w:color="auto" w:sz="4" w:space="0"/>
            </w:tcBorders>
            <w:vAlign w:val="center"/>
          </w:tcPr>
          <w:p w:rsidRPr="00635C93" w:rsidR="00635C93" w:rsidP="007636FD" w:rsidRDefault="00635C93" w14:paraId="5AA2F018" w14:textId="77777777">
            <w:pPr>
              <w:jc w:val="center"/>
              <w:rPr>
                <w:rFonts w:ascii="Arial" w:hAnsi="Arial" w:cs="Arial"/>
                <w:lang w:val="en-US"/>
              </w:rPr>
            </w:pPr>
          </w:p>
        </w:tc>
        <w:tc>
          <w:tcPr>
            <w:tcW w:w="2610" w:type="dxa"/>
            <w:vAlign w:val="center"/>
          </w:tcPr>
          <w:p w:rsidRPr="00635C93" w:rsidR="00635C93" w:rsidP="007636FD" w:rsidRDefault="00635C93" w14:paraId="37E1ACC0" w14:textId="77777777">
            <w:pPr>
              <w:jc w:val="center"/>
              <w:rPr>
                <w:rFonts w:ascii="Arial" w:hAnsi="Arial" w:cs="Arial"/>
                <w:lang w:val="en-US"/>
              </w:rPr>
            </w:pPr>
          </w:p>
        </w:tc>
        <w:tc>
          <w:tcPr>
            <w:tcW w:w="0" w:type="auto"/>
            <w:vAlign w:val="center"/>
          </w:tcPr>
          <w:p w:rsidRPr="00635C93" w:rsidR="00635C93" w:rsidP="007636FD" w:rsidRDefault="00635C93" w14:paraId="67AD0808" w14:textId="77777777">
            <w:pPr>
              <w:jc w:val="center"/>
              <w:rPr>
                <w:rFonts w:ascii="Arial" w:hAnsi="Arial" w:cs="Arial"/>
                <w:lang w:val="en-US"/>
              </w:rPr>
            </w:pPr>
          </w:p>
        </w:tc>
        <w:tc>
          <w:tcPr>
            <w:tcW w:w="0" w:type="auto"/>
            <w:vAlign w:val="center"/>
          </w:tcPr>
          <w:p w:rsidRPr="00635C93" w:rsidR="00635C93" w:rsidP="007636FD" w:rsidRDefault="00635C93" w14:paraId="741A0347" w14:textId="77777777">
            <w:pPr>
              <w:jc w:val="center"/>
              <w:rPr>
                <w:rFonts w:ascii="Arial" w:hAnsi="Arial" w:cs="Arial"/>
                <w:lang w:val="en-US"/>
              </w:rPr>
            </w:pPr>
          </w:p>
        </w:tc>
        <w:tc>
          <w:tcPr>
            <w:tcW w:w="0" w:type="auto"/>
            <w:vAlign w:val="center"/>
          </w:tcPr>
          <w:p w:rsidRPr="00635C93" w:rsidR="00635C93" w:rsidP="007636FD" w:rsidRDefault="00635C93" w14:paraId="24FCBBF9" w14:textId="77777777">
            <w:pPr>
              <w:jc w:val="center"/>
              <w:rPr>
                <w:rFonts w:ascii="Arial" w:hAnsi="Arial" w:cs="Arial"/>
                <w:lang w:val="en-US"/>
              </w:rPr>
            </w:pPr>
          </w:p>
        </w:tc>
        <w:tc>
          <w:tcPr>
            <w:tcW w:w="887" w:type="dxa"/>
            <w:vAlign w:val="center"/>
          </w:tcPr>
          <w:p w:rsidRPr="00635C93" w:rsidR="00635C93" w:rsidP="007636FD" w:rsidRDefault="00635C93" w14:paraId="0EC3F8A1" w14:textId="77777777">
            <w:pPr>
              <w:jc w:val="center"/>
              <w:rPr>
                <w:rFonts w:ascii="Arial" w:hAnsi="Arial" w:cs="Arial"/>
                <w:lang w:val="en-US"/>
              </w:rPr>
            </w:pPr>
          </w:p>
        </w:tc>
      </w:tr>
      <w:tr w:rsidRPr="00635C93" w:rsidR="00B12355" w:rsidTr="00ED446E" w14:paraId="239AE102" w14:textId="77777777">
        <w:trPr>
          <w:trHeight w:val="247"/>
          <w:jc w:val="center"/>
        </w:trPr>
        <w:tc>
          <w:tcPr>
            <w:tcW w:w="0" w:type="auto"/>
            <w:tcBorders>
              <w:left w:val="single" w:color="auto" w:sz="4" w:space="0"/>
            </w:tcBorders>
            <w:vAlign w:val="center"/>
          </w:tcPr>
          <w:p w:rsidRPr="00635C93" w:rsidR="00635C93" w:rsidP="007636FD" w:rsidRDefault="00635C93" w14:paraId="40412D38" w14:textId="77777777">
            <w:pPr>
              <w:rPr>
                <w:rFonts w:ascii="Arial" w:hAnsi="Arial" w:cs="Arial"/>
                <w:lang w:val="en-US"/>
              </w:rPr>
            </w:pPr>
          </w:p>
        </w:tc>
        <w:tc>
          <w:tcPr>
            <w:tcW w:w="1123" w:type="dxa"/>
            <w:vAlign w:val="center"/>
          </w:tcPr>
          <w:p w:rsidRPr="00635C93" w:rsidR="00635C93" w:rsidP="007636FD" w:rsidRDefault="00635C93" w14:paraId="1F7081AE" w14:textId="77777777">
            <w:pPr>
              <w:jc w:val="center"/>
              <w:rPr>
                <w:rFonts w:ascii="Arial" w:hAnsi="Arial" w:cs="Arial"/>
                <w:lang w:val="en-US"/>
              </w:rPr>
            </w:pPr>
          </w:p>
        </w:tc>
        <w:tc>
          <w:tcPr>
            <w:tcW w:w="1595" w:type="dxa"/>
            <w:tcBorders>
              <w:right w:val="single" w:color="auto" w:sz="4" w:space="0"/>
            </w:tcBorders>
            <w:vAlign w:val="center"/>
          </w:tcPr>
          <w:p w:rsidRPr="00635C93" w:rsidR="00635C93" w:rsidP="007636FD" w:rsidRDefault="00635C93" w14:paraId="3A2BBCDD" w14:textId="77777777">
            <w:pPr>
              <w:jc w:val="center"/>
              <w:rPr>
                <w:rFonts w:ascii="Arial" w:hAnsi="Arial" w:cs="Arial"/>
                <w:lang w:val="en-US"/>
              </w:rPr>
            </w:pPr>
          </w:p>
        </w:tc>
        <w:tc>
          <w:tcPr>
            <w:tcW w:w="1233" w:type="dxa"/>
            <w:tcBorders>
              <w:left w:val="single" w:color="auto" w:sz="4" w:space="0"/>
            </w:tcBorders>
            <w:vAlign w:val="center"/>
          </w:tcPr>
          <w:p w:rsidRPr="00635C93" w:rsidR="00635C93" w:rsidP="007636FD" w:rsidRDefault="00635C93" w14:paraId="3AF93D28" w14:textId="77777777">
            <w:pPr>
              <w:jc w:val="center"/>
              <w:rPr>
                <w:rFonts w:ascii="Arial" w:hAnsi="Arial" w:cs="Arial"/>
                <w:lang w:val="en-US"/>
              </w:rPr>
            </w:pPr>
          </w:p>
        </w:tc>
        <w:tc>
          <w:tcPr>
            <w:tcW w:w="2610" w:type="dxa"/>
            <w:vAlign w:val="center"/>
          </w:tcPr>
          <w:p w:rsidRPr="00635C93" w:rsidR="00635C93" w:rsidP="007636FD" w:rsidRDefault="00635C93" w14:paraId="06ABFD54" w14:textId="77777777">
            <w:pPr>
              <w:jc w:val="center"/>
              <w:rPr>
                <w:rFonts w:ascii="Arial" w:hAnsi="Arial" w:cs="Arial"/>
                <w:lang w:val="en-US"/>
              </w:rPr>
            </w:pPr>
          </w:p>
        </w:tc>
        <w:tc>
          <w:tcPr>
            <w:tcW w:w="0" w:type="auto"/>
            <w:vAlign w:val="center"/>
          </w:tcPr>
          <w:p w:rsidRPr="00635C93" w:rsidR="00635C93" w:rsidP="007636FD" w:rsidRDefault="00635C93" w14:paraId="0F22322C" w14:textId="77777777">
            <w:pPr>
              <w:jc w:val="center"/>
              <w:rPr>
                <w:rFonts w:ascii="Arial" w:hAnsi="Arial" w:cs="Arial"/>
                <w:lang w:val="en-US"/>
              </w:rPr>
            </w:pPr>
          </w:p>
        </w:tc>
        <w:tc>
          <w:tcPr>
            <w:tcW w:w="0" w:type="auto"/>
            <w:vAlign w:val="center"/>
          </w:tcPr>
          <w:p w:rsidRPr="00635C93" w:rsidR="00635C93" w:rsidP="007636FD" w:rsidRDefault="00635C93" w14:paraId="2DEB6D5F" w14:textId="77777777">
            <w:pPr>
              <w:jc w:val="center"/>
              <w:rPr>
                <w:rFonts w:ascii="Arial" w:hAnsi="Arial" w:cs="Arial"/>
                <w:lang w:val="en-US"/>
              </w:rPr>
            </w:pPr>
          </w:p>
        </w:tc>
        <w:tc>
          <w:tcPr>
            <w:tcW w:w="0" w:type="auto"/>
            <w:vAlign w:val="center"/>
          </w:tcPr>
          <w:p w:rsidRPr="00635C93" w:rsidR="00635C93" w:rsidP="007636FD" w:rsidRDefault="00635C93" w14:paraId="3BCF8F82" w14:textId="77777777">
            <w:pPr>
              <w:jc w:val="center"/>
              <w:rPr>
                <w:rFonts w:ascii="Arial" w:hAnsi="Arial" w:cs="Arial"/>
                <w:lang w:val="en-US"/>
              </w:rPr>
            </w:pPr>
          </w:p>
        </w:tc>
        <w:tc>
          <w:tcPr>
            <w:tcW w:w="887" w:type="dxa"/>
            <w:vAlign w:val="center"/>
          </w:tcPr>
          <w:p w:rsidRPr="00635C93" w:rsidR="00635C93" w:rsidP="007636FD" w:rsidRDefault="00635C93" w14:paraId="24C13855" w14:textId="77777777">
            <w:pPr>
              <w:jc w:val="center"/>
              <w:rPr>
                <w:rFonts w:ascii="Arial" w:hAnsi="Arial" w:cs="Arial"/>
                <w:lang w:val="en-US"/>
              </w:rPr>
            </w:pPr>
          </w:p>
        </w:tc>
      </w:tr>
      <w:tr w:rsidRPr="00635C93" w:rsidR="00B12355" w:rsidTr="00ED446E" w14:paraId="47533C2E" w14:textId="77777777">
        <w:trPr>
          <w:trHeight w:val="247"/>
          <w:jc w:val="center"/>
        </w:trPr>
        <w:tc>
          <w:tcPr>
            <w:tcW w:w="0" w:type="auto"/>
            <w:tcBorders>
              <w:left w:val="single" w:color="auto" w:sz="4" w:space="0"/>
              <w:bottom w:val="single" w:color="auto" w:sz="4" w:space="0"/>
            </w:tcBorders>
            <w:vAlign w:val="center"/>
          </w:tcPr>
          <w:p w:rsidRPr="00635C93" w:rsidR="00635C93" w:rsidP="007636FD" w:rsidRDefault="00635C93" w14:paraId="07B6D230" w14:textId="77777777">
            <w:pPr>
              <w:rPr>
                <w:rFonts w:ascii="Arial" w:hAnsi="Arial" w:cs="Arial"/>
                <w:lang w:val="en-US"/>
              </w:rPr>
            </w:pPr>
          </w:p>
        </w:tc>
        <w:tc>
          <w:tcPr>
            <w:tcW w:w="1123" w:type="dxa"/>
            <w:tcBorders>
              <w:bottom w:val="single" w:color="auto" w:sz="4" w:space="0"/>
            </w:tcBorders>
            <w:vAlign w:val="center"/>
          </w:tcPr>
          <w:p w:rsidRPr="00635C93" w:rsidR="00635C93" w:rsidP="007636FD" w:rsidRDefault="00635C93" w14:paraId="0BAA215B" w14:textId="77777777">
            <w:pPr>
              <w:jc w:val="center"/>
              <w:rPr>
                <w:rFonts w:ascii="Arial" w:hAnsi="Arial" w:cs="Arial"/>
                <w:lang w:val="en-US"/>
              </w:rPr>
            </w:pPr>
          </w:p>
        </w:tc>
        <w:tc>
          <w:tcPr>
            <w:tcW w:w="1595" w:type="dxa"/>
            <w:tcBorders>
              <w:bottom w:val="single" w:color="auto" w:sz="4" w:space="0"/>
              <w:right w:val="single" w:color="auto" w:sz="4" w:space="0"/>
            </w:tcBorders>
            <w:vAlign w:val="center"/>
          </w:tcPr>
          <w:p w:rsidRPr="00635C93" w:rsidR="00635C93" w:rsidP="007636FD" w:rsidRDefault="00635C93" w14:paraId="18CE5017" w14:textId="77777777">
            <w:pPr>
              <w:jc w:val="center"/>
              <w:rPr>
                <w:rFonts w:ascii="Arial" w:hAnsi="Arial" w:cs="Arial"/>
                <w:lang w:val="en-US"/>
              </w:rPr>
            </w:pPr>
          </w:p>
        </w:tc>
        <w:tc>
          <w:tcPr>
            <w:tcW w:w="1233" w:type="dxa"/>
            <w:tcBorders>
              <w:left w:val="single" w:color="auto" w:sz="4" w:space="0"/>
            </w:tcBorders>
            <w:vAlign w:val="center"/>
          </w:tcPr>
          <w:p w:rsidRPr="00635C93" w:rsidR="00635C93" w:rsidP="007636FD" w:rsidRDefault="00635C93" w14:paraId="3DE34664" w14:textId="77777777">
            <w:pPr>
              <w:jc w:val="center"/>
              <w:rPr>
                <w:rFonts w:ascii="Arial" w:hAnsi="Arial" w:cs="Arial"/>
                <w:lang w:val="en-US"/>
              </w:rPr>
            </w:pPr>
          </w:p>
        </w:tc>
        <w:tc>
          <w:tcPr>
            <w:tcW w:w="2610" w:type="dxa"/>
            <w:vAlign w:val="center"/>
          </w:tcPr>
          <w:p w:rsidRPr="00635C93" w:rsidR="00635C93" w:rsidP="007636FD" w:rsidRDefault="00635C93" w14:paraId="53104178" w14:textId="77777777">
            <w:pPr>
              <w:jc w:val="center"/>
              <w:rPr>
                <w:rFonts w:ascii="Arial" w:hAnsi="Arial" w:cs="Arial"/>
                <w:lang w:val="en-US"/>
              </w:rPr>
            </w:pPr>
          </w:p>
        </w:tc>
        <w:tc>
          <w:tcPr>
            <w:tcW w:w="0" w:type="auto"/>
            <w:vAlign w:val="center"/>
          </w:tcPr>
          <w:p w:rsidRPr="00635C93" w:rsidR="00635C93" w:rsidP="007636FD" w:rsidRDefault="00635C93" w14:paraId="31AC7BF3" w14:textId="77777777">
            <w:pPr>
              <w:jc w:val="center"/>
              <w:rPr>
                <w:rFonts w:ascii="Arial" w:hAnsi="Arial" w:cs="Arial"/>
                <w:lang w:val="en-US"/>
              </w:rPr>
            </w:pPr>
          </w:p>
        </w:tc>
        <w:tc>
          <w:tcPr>
            <w:tcW w:w="0" w:type="auto"/>
            <w:vAlign w:val="center"/>
          </w:tcPr>
          <w:p w:rsidRPr="00635C93" w:rsidR="00635C93" w:rsidP="007636FD" w:rsidRDefault="00635C93" w14:paraId="411BED92" w14:textId="77777777">
            <w:pPr>
              <w:jc w:val="center"/>
              <w:rPr>
                <w:rFonts w:ascii="Arial" w:hAnsi="Arial" w:cs="Arial"/>
                <w:lang w:val="en-US"/>
              </w:rPr>
            </w:pPr>
          </w:p>
        </w:tc>
        <w:tc>
          <w:tcPr>
            <w:tcW w:w="0" w:type="auto"/>
            <w:vAlign w:val="center"/>
          </w:tcPr>
          <w:p w:rsidRPr="00635C93" w:rsidR="00635C93" w:rsidP="007636FD" w:rsidRDefault="00635C93" w14:paraId="6775E123" w14:textId="77777777">
            <w:pPr>
              <w:jc w:val="center"/>
              <w:rPr>
                <w:rFonts w:ascii="Arial" w:hAnsi="Arial" w:cs="Arial"/>
                <w:lang w:val="en-US"/>
              </w:rPr>
            </w:pPr>
          </w:p>
        </w:tc>
        <w:tc>
          <w:tcPr>
            <w:tcW w:w="887" w:type="dxa"/>
            <w:vAlign w:val="center"/>
          </w:tcPr>
          <w:p w:rsidRPr="00635C93" w:rsidR="00635C93" w:rsidP="007636FD" w:rsidRDefault="00635C93" w14:paraId="304AF985" w14:textId="77777777">
            <w:pPr>
              <w:jc w:val="center"/>
              <w:rPr>
                <w:rFonts w:ascii="Arial" w:hAnsi="Arial" w:cs="Arial"/>
                <w:lang w:val="en-US"/>
              </w:rPr>
            </w:pPr>
          </w:p>
        </w:tc>
      </w:tr>
    </w:tbl>
    <w:p w:rsidRPr="00AA3540" w:rsidR="009B503F" w:rsidP="00381106" w:rsidRDefault="009B503F" w14:paraId="39895D7A" w14:textId="77777777">
      <w:pPr>
        <w:rPr>
          <w:rFonts w:ascii="Arial" w:hAnsi="Arial" w:cs="Arial"/>
          <w:b/>
          <w:bCs/>
        </w:rPr>
      </w:pPr>
    </w:p>
    <w:sectPr w:rsidRPr="00AA3540" w:rsidR="009B503F" w:rsidSect="00635C93">
      <w:headerReference w:type="default" r:id="rId24"/>
      <w:pgSz w:w="16838" w:h="11906" w:orient="landscape"/>
      <w:pgMar w:top="1247" w:right="1135" w:bottom="1247" w:left="1418" w:header="1134"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A13" w:rsidP="005F2E19" w:rsidRDefault="007C6A13" w14:paraId="42B7723A" w14:textId="77777777">
      <w:r>
        <w:separator/>
      </w:r>
    </w:p>
  </w:endnote>
  <w:endnote w:type="continuationSeparator" w:id="0">
    <w:p w:rsidR="007C6A13" w:rsidP="005F2E19" w:rsidRDefault="007C6A13" w14:paraId="050A50CD" w14:textId="77777777">
      <w:r>
        <w:continuationSeparator/>
      </w:r>
    </w:p>
  </w:endnote>
  <w:endnote w:type="continuationNotice" w:id="1">
    <w:p w:rsidR="007C6A13" w:rsidRDefault="007C6A13" w14:paraId="2E91A4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ktiv Grotesk">
    <w:altName w:val="Sylfaen"/>
    <w:charset w:val="00"/>
    <w:family w:val="swiss"/>
    <w:pitch w:val="variable"/>
    <w:sig w:usb0="E580AEFF" w:usb1="C200FFFF" w:usb2="00000028"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2B37" w:rsidRDefault="006A17D2" w14:paraId="56B334EB" w14:textId="22924EE4">
    <w:pPr>
      <w:pStyle w:val="Footer"/>
    </w:pPr>
    <w:r>
      <w:rPr>
        <w:noProof/>
      </w:rPr>
      <mc:AlternateContent>
        <mc:Choice Requires="wps">
          <w:drawing>
            <wp:anchor distT="0" distB="0" distL="0" distR="0" simplePos="0" relativeHeight="251658246" behindDoc="0" locked="0" layoutInCell="1" allowOverlap="1" wp14:anchorId="61E943AA" wp14:editId="165E0F17">
              <wp:simplePos x="635" y="635"/>
              <wp:positionH relativeFrom="page">
                <wp:align>center</wp:align>
              </wp:positionH>
              <wp:positionV relativeFrom="page">
                <wp:align>bottom</wp:align>
              </wp:positionV>
              <wp:extent cx="443865" cy="443865"/>
              <wp:effectExtent l="0" t="0" r="4445" b="0"/>
              <wp:wrapNone/>
              <wp:docPr id="518720354" name="Text Box 3"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17D2" w:rsidR="006A17D2" w:rsidP="006A17D2" w:rsidRDefault="006A17D2" w14:paraId="58FE6AB1" w14:textId="334FDB06">
                          <w:pPr>
                            <w:rPr>
                              <w:rFonts w:ascii="Calibri" w:hAnsi="Calibri" w:eastAsia="Calibri" w:cs="Calibri"/>
                              <w:noProof/>
                              <w:color w:val="000000"/>
                              <w:sz w:val="20"/>
                              <w:szCs w:val="20"/>
                            </w:rPr>
                          </w:pPr>
                          <w:r w:rsidRPr="006A17D2">
                            <w:rPr>
                              <w:rFonts w:ascii="Calibri" w:hAnsi="Calibri" w:eastAsia="Calibri" w:cs="Calibri"/>
                              <w:noProof/>
                              <w:color w:val="000000"/>
                              <w:sz w:val="2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038C6D4">
            <v:shapetype id="_x0000_t202" coordsize="21600,21600" o:spt="202" path="m,l,21600r21600,l21600,xe" w14:anchorId="61E943AA">
              <v:stroke joinstyle="miter"/>
              <v:path gradientshapeok="t" o:connecttype="rect"/>
            </v:shapetype>
            <v:shape id="Text Box 3"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Mott MacDonald 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6A17D2" w:rsidR="006A17D2" w:rsidP="006A17D2" w:rsidRDefault="006A17D2" w14:paraId="65502CEF" w14:textId="334FDB06">
                    <w:pPr>
                      <w:rPr>
                        <w:rFonts w:ascii="Calibri" w:hAnsi="Calibri" w:eastAsia="Calibri" w:cs="Calibri"/>
                        <w:noProof/>
                        <w:color w:val="000000"/>
                        <w:sz w:val="20"/>
                        <w:szCs w:val="20"/>
                      </w:rPr>
                    </w:pPr>
                    <w:r w:rsidRPr="006A17D2">
                      <w:rPr>
                        <w:rFonts w:ascii="Calibri" w:hAnsi="Calibri" w:eastAsia="Calibri" w:cs="Calibri"/>
                        <w:noProof/>
                        <w:color w:val="000000"/>
                        <w:sz w:val="20"/>
                        <w:szCs w:val="2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xmlns:a16="http://schemas.microsoft.com/office/drawing/2014/main" mc:Ignorable="w14 w15 w16se w16cid w16 w16cex w16sdtdh w16sdtfl w16du wp14">
  <w:p w:rsidRPr="006A36D7" w:rsidR="005F2E19" w:rsidP="13EC3865" w:rsidRDefault="006A17D2" w14:paraId="469C9355" w14:textId="32E4B57C">
    <w:pPr>
      <w:pStyle w:val="Footer"/>
      <w:jc w:val="both"/>
      <w:rPr>
        <w:rFonts w:ascii="Arial" w:hAnsi="Arial" w:eastAsia="Arial" w:cs="Arial"/>
        <w:color w:val="000000" w:themeColor="text1" w:themeTint="FF" w:themeShade="FF"/>
        <w:sz w:val="16"/>
        <w:szCs w:val="16"/>
      </w:rPr>
    </w:pPr>
    <w:r w:rsidR="00CB2B37">
      <w:rPr>
        <w:rFonts w:ascii="Aktiv Grotesk" w:hAnsi="Aktiv Grotesk" w:cs="Aktiv Grotesk"/>
        <w:noProof/>
        <w:sz w:val="16"/>
        <w:szCs w:val="16"/>
      </w:rPr>
      <mc:AlternateContent>
        <mc:Choice Requires="wpg">
          <w:drawing>
            <wp:anchor distT="0" distB="0" distL="114300" distR="114300" simplePos="0" relativeHeight="251658241" behindDoc="0" locked="0" layoutInCell="1" allowOverlap="1" wp14:anchorId="32673B8B" wp14:editId="4C0ADE81">
              <wp:simplePos x="0" y="0"/>
              <wp:positionH relativeFrom="column">
                <wp:posOffset>4599305</wp:posOffset>
              </wp:positionH>
              <wp:positionV relativeFrom="paragraph">
                <wp:posOffset>-12700</wp:posOffset>
              </wp:positionV>
              <wp:extent cx="1175385" cy="364490"/>
              <wp:effectExtent l="0" t="0" r="5715" b="0"/>
              <wp:wrapNone/>
              <wp:docPr id="133725674" name="Group 1"/>
              <wp:cNvGraphicFramePr/>
              <a:graphic xmlns:a="http://schemas.openxmlformats.org/drawingml/2006/main">
                <a:graphicData uri="http://schemas.microsoft.com/office/word/2010/wordprocessingGroup">
                  <wpg:wgp>
                    <wpg:cNvGrpSpPr/>
                    <wpg:grpSpPr>
                      <a:xfrm>
                        <a:off x="0" y="0"/>
                        <a:ext cx="1175385" cy="364490"/>
                        <a:chOff x="0" y="0"/>
                        <a:chExt cx="1175385" cy="364490"/>
                      </a:xfrm>
                    </wpg:grpSpPr>
                    <pic:pic xmlns:pic="http://schemas.openxmlformats.org/drawingml/2006/picture">
                      <pic:nvPicPr>
                        <pic:cNvPr id="1245769426" name="Picture 2" descr="A black background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350"/>
                          <a:ext cx="421005" cy="358140"/>
                        </a:xfrm>
                        <a:prstGeom prst="rect">
                          <a:avLst/>
                        </a:prstGeom>
                      </pic:spPr>
                    </pic:pic>
                    <pic:pic xmlns:pic="http://schemas.openxmlformats.org/drawingml/2006/picture">
                      <pic:nvPicPr>
                        <pic:cNvPr id="1889879807" name="Picture 3" descr="A black background with word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11200" y="0"/>
                          <a:ext cx="464185" cy="361315"/>
                        </a:xfrm>
                        <a:prstGeom prst="rect">
                          <a:avLst/>
                        </a:prstGeom>
                      </pic:spPr>
                    </pic:pic>
                  </wpg:wgp>
                </a:graphicData>
              </a:graphic>
            </wp:anchor>
          </w:drawing>
        </mc:Choice>
        <mc:Fallback xmlns:arto="http://schemas.microsoft.com/office/word/2006/arto" xmlns:a16="http://schemas.microsoft.com/office/drawing/2014/main" xmlns:a14="http://schemas.microsoft.com/office/drawing/2010/main" xmlns:pic="http://schemas.openxmlformats.org/drawingml/2006/picture" xmlns:aclsh="http://schemas.microsoft.com/office/drawing/2020/classificationShape" xmlns:a="http://schemas.openxmlformats.org/drawingml/2006/main">
          <w:pict w14:anchorId="690D120A">
            <v:group id="Group 1" style="position:absolute;margin-left:362.15pt;margin-top:-1pt;width:92.55pt;height:28.7pt;z-index:251649024" coordsize="11753,3644" o:spid="_x0000_s1026" w14:anchorId="20D2B3A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63;width:4210;height:3581;visibility:visible;mso-wrap-style:square" alt="A black background with white text&#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">
                <v:imagedata o:title="A black background with white text&#10;&#10;Description automatically generated" r:id="rId4"/>
              </v:shape>
              <v:shape id="Picture 3" style="position:absolute;left:7112;width:4641;height:3613;visibility:visible;mso-wrap-style:square" alt="A black background with word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">
                <v:imagedata o:title="A black background with words&#10;&#10;Description automatically generated" r:id="rId5"/>
              </v:shape>
            </v:group>
          </w:pict>
        </mc:Fallback>
      </mc:AlternateContent>
    </w:r>
    <w:r w:rsidR="00784EB1">
      <w:rPr>
        <w:rFonts w:ascii="Aktiv Grotesk" w:hAnsi="Aktiv Grotesk" w:cs="Aktiv Grotesk"/>
        <w:sz w:val="16"/>
        <w:szCs w:val="16"/>
      </w:rPr>
      <w:br/>
    </w:r>
    <w:r w:rsidR="00784EB1">
      <w:rPr>
        <w:rFonts w:ascii="Aktiv Grotesk" w:hAnsi="Aktiv Grotesk" w:cs="Aktiv Grotesk"/>
        <w:sz w:val="16"/>
        <w:szCs w:val="16"/>
      </w:rPr>
      <w:br/>
    </w:r>
    <w:r w:rsidR="00784EB1">
      <w:rPr>
        <w:rFonts w:ascii="Aktiv Grotesk" w:hAnsi="Aktiv Grotesk" w:cs="Aktiv Grotesk"/>
        <w:sz w:val="16"/>
        <w:szCs w:val="16"/>
      </w:rPr>
      <w:br/>
    </w:r>
    <w:r w:rsidRPr="5AB9C37F" w:rsidR="13EC3865">
      <w:rPr>
        <w:rFonts w:ascii="Arial" w:hAnsi="Arial" w:eastAsia="Arial" w:cs="Arial"/>
        <w:color w:val="000000" w:themeColor="text1"/>
        <w:sz w:val="16"/>
        <w:szCs w:val="16"/>
      </w:rPr>
      <w:t xml:space="preserve">City Hall, London, E16 1ZE  </w:t>
    </w:r>
    <w:r w:rsidRPr="5AB9C37F" w:rsidR="13EC3865">
      <w:rPr>
        <w:rFonts w:ascii="Arial" w:hAnsi="Arial" w:eastAsia="Arial" w:cs="Arial"/>
        <w:color w:val="000000" w:themeColor="text1"/>
      </w:rPr>
      <w:t xml:space="preserve">        </w:t>
    </w:r>
    <w:r w:rsidRPr="5AB9C37F" w:rsidR="13EC3865">
      <w:rPr>
        <w:rFonts w:ascii="Arial" w:hAnsi="Arial" w:eastAsia="Arial" w:cs="Arial"/>
        <w:color w:val="000000" w:themeColor="text1"/>
        <w:sz w:val="16"/>
        <w:szCs w:val="16"/>
      </w:rPr>
      <w:t>zerocarbonaccelerator.london</w:t>
    </w:r>
    <w:r w:rsidRPr="00686694" w:rsidR="00784EB1">
      <w:rPr>
        <w:rFonts w:ascii="Arial" w:hAnsi="Arial" w:cs="Arial"/>
        <w:noProof/>
        <w:sz w:val="16"/>
        <w:szCs w:val="16"/>
      </w:rPr>
      <w:drawing>
        <wp:anchor distT="0" distB="0" distL="114300" distR="114300" simplePos="0" relativeHeight="251658242" behindDoc="0" locked="0" layoutInCell="1" allowOverlap="1" wp14:anchorId="18A698CD" wp14:editId="0611D233">
          <wp:simplePos x="0" y="0"/>
          <wp:positionH relativeFrom="column">
            <wp:posOffset>3175</wp:posOffset>
          </wp:positionH>
          <wp:positionV relativeFrom="paragraph">
            <wp:posOffset>-2540</wp:posOffset>
          </wp:positionV>
          <wp:extent cx="1967865" cy="355600"/>
          <wp:effectExtent l="0" t="0" r="635" b="0"/>
          <wp:wrapNone/>
          <wp:docPr id="1551727084" name="Picture 13">
            <a:extLst xmlns:a="http://schemas.openxmlformats.org/drawingml/2006/main">
              <a:ext uri="{FF2B5EF4-FFF2-40B4-BE49-F238E27FC236}">
                <a16:creationId xmlns:a16="http://schemas.microsoft.com/office/drawing/2014/main" id="{273B7A0B-7B93-4ABD-BA91-90E18A056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273B7A0B-7B93-4ABD-BA91-90E18A056889}"/>
                      </a:ext>
                    </a:extLst>
                  </pic:cNvPr>
                  <pic:cNvPicPr>
                    <a:picLocks noChangeAspect="1"/>
                  </pic:cNvPicPr>
                </pic:nvPicPr>
                <pic:blipFill>
                  <a:blip r:embed="rId6">
                    <a:extLst>
                      <a:ext uri="{28A0092B-C50C-407E-A947-70E740481C1C}">
                        <a14:useLocalDpi xmlns:a14="http://schemas.microsoft.com/office/drawing/2010/main" val="0"/>
                      </a:ext>
                    </a:extLst>
                  </a:blip>
                  <a:srcRect/>
                  <a:stretch/>
                </pic:blipFill>
                <pic:spPr>
                  <a:xfrm>
                    <a:off x="0" y="0"/>
                    <a:ext cx="1967865" cy="355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2B37" w:rsidRDefault="006A17D2" w14:paraId="56C8617D" w14:textId="22E2F336">
    <w:pPr>
      <w:pStyle w:val="Footer"/>
    </w:pPr>
    <w:r>
      <w:rPr>
        <w:noProof/>
      </w:rPr>
      <mc:AlternateContent>
        <mc:Choice Requires="wps">
          <w:drawing>
            <wp:anchor distT="0" distB="0" distL="0" distR="0" simplePos="0" relativeHeight="251658245" behindDoc="0" locked="0" layoutInCell="1" allowOverlap="1" wp14:anchorId="779934F9" wp14:editId="09D865B1">
              <wp:simplePos x="635" y="635"/>
              <wp:positionH relativeFrom="page">
                <wp:align>center</wp:align>
              </wp:positionH>
              <wp:positionV relativeFrom="page">
                <wp:align>bottom</wp:align>
              </wp:positionV>
              <wp:extent cx="443865" cy="443865"/>
              <wp:effectExtent l="0" t="0" r="4445" b="0"/>
              <wp:wrapNone/>
              <wp:docPr id="1282544685" name="Text Box 2"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17D2" w:rsidR="006A17D2" w:rsidP="006A17D2" w:rsidRDefault="006A17D2" w14:paraId="49CE78B2" w14:textId="10F927A6">
                          <w:pPr>
                            <w:rPr>
                              <w:rFonts w:ascii="Calibri" w:hAnsi="Calibri" w:eastAsia="Calibri" w:cs="Calibri"/>
                              <w:noProof/>
                              <w:color w:val="000000"/>
                              <w:sz w:val="20"/>
                              <w:szCs w:val="20"/>
                            </w:rPr>
                          </w:pPr>
                          <w:r w:rsidRPr="006A17D2">
                            <w:rPr>
                              <w:rFonts w:ascii="Calibri" w:hAnsi="Calibri" w:eastAsia="Calibri" w:cs="Calibri"/>
                              <w:noProof/>
                              <w:color w:val="000000"/>
                              <w:sz w:val="2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BFF5C6B">
            <v:shapetype id="_x0000_t202" coordsize="21600,21600" o:spt="202" path="m,l,21600r21600,l21600,xe" w14:anchorId="779934F9">
              <v:stroke joinstyle="miter"/>
              <v:path gradientshapeok="t" o:connecttype="rect"/>
            </v:shapetype>
            <v:shape id="Text Box 2"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Mott MacDonald 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6A17D2" w:rsidR="006A17D2" w:rsidP="006A17D2" w:rsidRDefault="006A17D2" w14:paraId="0D312119" w14:textId="10F927A6">
                    <w:pPr>
                      <w:rPr>
                        <w:rFonts w:ascii="Calibri" w:hAnsi="Calibri" w:eastAsia="Calibri" w:cs="Calibri"/>
                        <w:noProof/>
                        <w:color w:val="000000"/>
                        <w:sz w:val="20"/>
                        <w:szCs w:val="20"/>
                      </w:rPr>
                    </w:pPr>
                    <w:r w:rsidRPr="006A17D2">
                      <w:rPr>
                        <w:rFonts w:ascii="Calibri" w:hAnsi="Calibri" w:eastAsia="Calibri" w:cs="Calibri"/>
                        <w:noProof/>
                        <w:color w:val="000000"/>
                        <w:sz w:val="20"/>
                        <w:szCs w:val="20"/>
                      </w:rPr>
                      <w:t>Mott MacDonald Restricted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3540" w:rsidR="00AA3540" w:rsidP="00AA3540" w:rsidRDefault="00C011C0" w14:paraId="54596430" w14:textId="6EEB57B4">
    <w:pPr>
      <w:pStyle w:val="Footer"/>
      <w:jc w:val="both"/>
      <w:rPr>
        <w:rFonts w:ascii="Arial" w:hAnsi="Arial" w:cs="Arial"/>
        <w:sz w:val="22"/>
        <w:szCs w:val="22"/>
      </w:rPr>
    </w:pPr>
    <w:r w:rsidRPr="00C011C0">
      <w:rPr>
        <w:rFonts w:ascii="Arial" w:hAnsi="Arial" w:cs="Arial"/>
        <w:sz w:val="22"/>
        <w:szCs w:val="22"/>
      </w:rPr>
      <w:t>GLA_ZCA_82559-MMD_ART-PD0044-XX-GUD-TMO-0005</w:t>
    </w:r>
    <w:r w:rsidRPr="00AA3540" w:rsidR="00AA3540">
      <w:rPr>
        <w:rFonts w:ascii="Arial" w:hAnsi="Arial" w:cs="Arial"/>
        <w:sz w:val="22"/>
        <w:szCs w:val="22"/>
      </w:rPr>
      <w:ptab w:alignment="center" w:relativeTo="margin" w:leader="none"/>
    </w:r>
  </w:p>
  <w:p w:rsidRPr="00954D97" w:rsidR="00AA3540" w:rsidP="00AA3540" w:rsidRDefault="00AA3540" w14:paraId="60D79BEF" w14:textId="4D446812">
    <w:pPr>
      <w:pStyle w:val="Footer"/>
      <w:jc w:val="both"/>
      <w:rPr>
        <w:sz w:val="22"/>
        <w:szCs w:val="22"/>
      </w:rPr>
    </w:pPr>
    <w:r w:rsidRPr="00954D97">
      <w:rPr>
        <w:rFonts w:ascii="Arial" w:hAnsi="Arial" w:cs="Arial"/>
        <w:sz w:val="22"/>
        <w:szCs w:val="22"/>
      </w:rPr>
      <w:ptab w:alignment="right" w:relativeTo="margin" w:leader="none"/>
    </w:r>
    <w:r w:rsidRPr="00954D97">
      <w:rPr>
        <w:rFonts w:ascii="Arial" w:hAnsi="Arial" w:cs="Arial"/>
        <w:sz w:val="22"/>
        <w:szCs w:val="22"/>
      </w:rPr>
      <w:t xml:space="preserve">Page </w:t>
    </w:r>
    <w:r w:rsidRPr="00954D97">
      <w:rPr>
        <w:rFonts w:ascii="Arial" w:hAnsi="Arial" w:cs="Arial"/>
        <w:b/>
        <w:bCs/>
        <w:sz w:val="22"/>
        <w:szCs w:val="22"/>
      </w:rPr>
      <w:fldChar w:fldCharType="begin"/>
    </w:r>
    <w:r w:rsidRPr="00954D97">
      <w:rPr>
        <w:rFonts w:ascii="Arial" w:hAnsi="Arial" w:cs="Arial"/>
        <w:b/>
        <w:bCs/>
        <w:sz w:val="22"/>
        <w:szCs w:val="22"/>
      </w:rPr>
      <w:instrText xml:space="preserve"> PAGE  \* Arabic  \* MERGEFORMAT </w:instrText>
    </w:r>
    <w:r w:rsidRPr="00954D97">
      <w:rPr>
        <w:rFonts w:ascii="Arial" w:hAnsi="Arial" w:cs="Arial"/>
        <w:b/>
        <w:bCs/>
        <w:sz w:val="22"/>
        <w:szCs w:val="22"/>
      </w:rPr>
      <w:fldChar w:fldCharType="separate"/>
    </w:r>
    <w:r>
      <w:rPr>
        <w:rFonts w:ascii="Arial" w:hAnsi="Arial" w:cs="Arial"/>
        <w:b/>
        <w:bCs/>
        <w:szCs w:val="22"/>
      </w:rPr>
      <w:t>5</w:t>
    </w:r>
    <w:r w:rsidRPr="00954D97">
      <w:rPr>
        <w:rFonts w:ascii="Arial" w:hAnsi="Arial" w:cs="Arial"/>
        <w:b/>
        <w:bCs/>
        <w:sz w:val="22"/>
        <w:szCs w:val="22"/>
      </w:rPr>
      <w:fldChar w:fldCharType="end"/>
    </w:r>
    <w:r w:rsidRPr="00954D97">
      <w:rPr>
        <w:rFonts w:ascii="Arial" w:hAnsi="Arial" w:cs="Arial"/>
        <w:sz w:val="22"/>
        <w:szCs w:val="22"/>
      </w:rPr>
      <w:t xml:space="preserve"> of </w:t>
    </w:r>
    <w:r w:rsidRPr="00954D97">
      <w:rPr>
        <w:rFonts w:ascii="Arial" w:hAnsi="Arial" w:cs="Arial"/>
        <w:b/>
        <w:bCs/>
        <w:sz w:val="22"/>
        <w:szCs w:val="22"/>
      </w:rPr>
      <w:fldChar w:fldCharType="begin"/>
    </w:r>
    <w:r w:rsidRPr="00954D97">
      <w:rPr>
        <w:rFonts w:ascii="Arial" w:hAnsi="Arial" w:cs="Arial"/>
        <w:b/>
        <w:bCs/>
        <w:sz w:val="22"/>
        <w:szCs w:val="22"/>
      </w:rPr>
      <w:instrText xml:space="preserve"> NUMPAGES  \* Arabic  \* MERGEFORMAT </w:instrText>
    </w:r>
    <w:r w:rsidRPr="00954D97">
      <w:rPr>
        <w:rFonts w:ascii="Arial" w:hAnsi="Arial" w:cs="Arial"/>
        <w:b/>
        <w:bCs/>
        <w:sz w:val="22"/>
        <w:szCs w:val="22"/>
      </w:rPr>
      <w:fldChar w:fldCharType="separate"/>
    </w:r>
    <w:r>
      <w:rPr>
        <w:rFonts w:ascii="Arial" w:hAnsi="Arial" w:cs="Arial"/>
        <w:b/>
        <w:bCs/>
        <w:szCs w:val="22"/>
      </w:rPr>
      <w:t>27</w:t>
    </w:r>
    <w:r w:rsidRPr="00954D97">
      <w:rPr>
        <w:rFonts w:ascii="Arial" w:hAnsi="Arial" w:cs="Arial"/>
        <w:b/>
        <w:bCs/>
        <w:sz w:val="22"/>
        <w:szCs w:val="22"/>
      </w:rPr>
      <w:fldChar w:fldCharType="end"/>
    </w:r>
  </w:p>
  <w:p w:rsidRPr="00AA3540" w:rsidR="00AA3540" w:rsidP="00AA3540" w:rsidRDefault="00AA3540" w14:paraId="37583C9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492"/>
      <w:gridCol w:w="3492"/>
    </w:tblGrid>
    <w:tr w:rsidRPr="00FE147E" w:rsidR="00AA3540" w:rsidTr="007636FD" w14:paraId="7A687393" w14:textId="77777777">
      <w:tc>
        <w:tcPr>
          <w:tcW w:w="3492" w:type="dxa"/>
          <w:vAlign w:val="bottom"/>
        </w:tcPr>
        <w:p w:rsidRPr="00FE147E" w:rsidR="00AA3540" w:rsidP="007636FD" w:rsidRDefault="00AA3540" w14:paraId="7A96F976" w14:textId="77777777">
          <w:pPr>
            <w:pStyle w:val="Footer"/>
            <w:tabs>
              <w:tab w:val="clear" w:pos="4513"/>
              <w:tab w:val="clear" w:pos="9026"/>
            </w:tabs>
            <w:rPr>
              <w:rFonts w:ascii="Aptos" w:hAnsi="Aptos"/>
              <w:sz w:val="20"/>
            </w:rPr>
          </w:pPr>
        </w:p>
      </w:tc>
      <w:tc>
        <w:tcPr>
          <w:tcW w:w="3492" w:type="dxa"/>
        </w:tcPr>
        <w:p w:rsidR="00AA3540" w:rsidP="007636FD" w:rsidRDefault="00AA3540" w14:paraId="0CED27AB" w14:textId="77777777">
          <w:pPr>
            <w:pStyle w:val="Footer"/>
            <w:tabs>
              <w:tab w:val="clear" w:pos="4513"/>
              <w:tab w:val="clear" w:pos="9026"/>
            </w:tabs>
            <w:jc w:val="center"/>
            <w:rPr>
              <w:rFonts w:ascii="Aptos" w:hAnsi="Aptos"/>
              <w:sz w:val="20"/>
            </w:rPr>
          </w:pPr>
          <w:r>
            <w:rPr>
              <w:noProof/>
            </w:rPr>
            <w:drawing>
              <wp:inline distT="0" distB="0" distL="0" distR="0" wp14:anchorId="2A260923" wp14:editId="10394EB9">
                <wp:extent cx="277200" cy="266400"/>
                <wp:effectExtent l="0" t="0" r="8890" b="635"/>
                <wp:docPr id="1821613029" name="Picture 1821613029" descr="A colorful circ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5205" name="Picture 183705205" descr="A colorful circle logo&#10;&#10;Description automatically generated"/>
                        <pic:cNvPicPr/>
                      </pic:nvPicPr>
                      <pic:blipFill rotWithShape="1">
                        <a:blip r:embed="rId1">
                          <a:extLst>
                            <a:ext uri="{28A0092B-C50C-407E-A947-70E740481C1C}">
                              <a14:useLocalDpi xmlns:a14="http://schemas.microsoft.com/office/drawing/2010/main" val="0"/>
                            </a:ext>
                          </a:extLst>
                        </a:blip>
                        <a:srcRect l="13596" t="10018" r="8407" b="14848"/>
                        <a:stretch/>
                      </pic:blipFill>
                      <pic:spPr bwMode="auto">
                        <a:xfrm>
                          <a:off x="0" y="0"/>
                          <a:ext cx="277200" cy="266400"/>
                        </a:xfrm>
                        <a:prstGeom prst="rect">
                          <a:avLst/>
                        </a:prstGeom>
                        <a:ln>
                          <a:noFill/>
                        </a:ln>
                        <a:extLst>
                          <a:ext uri="{53640926-AAD7-44D8-BBD7-CCE9431645EC}">
                            <a14:shadowObscured xmlns:a14="http://schemas.microsoft.com/office/drawing/2010/main"/>
                          </a:ext>
                        </a:extLst>
                      </pic:spPr>
                    </pic:pic>
                  </a:graphicData>
                </a:graphic>
              </wp:inline>
            </w:drawing>
          </w:r>
        </w:p>
        <w:p w:rsidRPr="00FE147E" w:rsidR="00AA3540" w:rsidP="007636FD" w:rsidRDefault="00AA3540" w14:paraId="01179215" w14:textId="77777777">
          <w:pPr>
            <w:pStyle w:val="Footer"/>
            <w:tabs>
              <w:tab w:val="clear" w:pos="4513"/>
              <w:tab w:val="clear" w:pos="9026"/>
            </w:tabs>
            <w:jc w:val="center"/>
            <w:rPr>
              <w:rFonts w:ascii="Aptos" w:hAnsi="Aptos"/>
              <w:sz w:val="20"/>
            </w:rPr>
          </w:pPr>
          <w:r w:rsidRPr="00FE147E">
            <w:rPr>
              <w:rFonts w:ascii="Aptos" w:hAnsi="Aptos"/>
              <w:sz w:val="20"/>
            </w:rPr>
            <w:t xml:space="preserve">Page </w:t>
          </w:r>
          <w:r w:rsidRPr="00FE147E">
            <w:rPr>
              <w:rFonts w:ascii="Aptos" w:hAnsi="Aptos"/>
              <w:sz w:val="20"/>
            </w:rPr>
            <w:fldChar w:fldCharType="begin"/>
          </w:r>
          <w:r w:rsidRPr="00FE147E">
            <w:rPr>
              <w:rFonts w:ascii="Aptos" w:hAnsi="Aptos"/>
              <w:sz w:val="20"/>
            </w:rPr>
            <w:instrText xml:space="preserve"> PAGE   \* MERGEFORMAT </w:instrText>
          </w:r>
          <w:r w:rsidRPr="00FE147E">
            <w:rPr>
              <w:rFonts w:ascii="Aptos" w:hAnsi="Aptos"/>
              <w:sz w:val="20"/>
            </w:rPr>
            <w:fldChar w:fldCharType="separate"/>
          </w:r>
          <w:r w:rsidRPr="00FE147E">
            <w:rPr>
              <w:rFonts w:ascii="Aptos" w:hAnsi="Aptos"/>
              <w:sz w:val="20"/>
            </w:rPr>
            <w:t>2</w:t>
          </w:r>
          <w:r w:rsidRPr="00FE147E">
            <w:rPr>
              <w:rFonts w:ascii="Aptos" w:hAnsi="Aptos"/>
              <w:sz w:val="20"/>
            </w:rPr>
            <w:fldChar w:fldCharType="end"/>
          </w:r>
        </w:p>
      </w:tc>
      <w:tc>
        <w:tcPr>
          <w:tcW w:w="3492" w:type="dxa"/>
          <w:vAlign w:val="bottom"/>
        </w:tcPr>
        <w:p w:rsidRPr="00FE147E" w:rsidR="00AA3540" w:rsidP="007636FD" w:rsidRDefault="00144D07" w14:paraId="004BE3A2" w14:textId="4991BBF5">
          <w:pPr>
            <w:pStyle w:val="Footer"/>
            <w:tabs>
              <w:tab w:val="clear" w:pos="4513"/>
              <w:tab w:val="clear" w:pos="9026"/>
            </w:tabs>
            <w:jc w:val="right"/>
            <w:rPr>
              <w:rFonts w:ascii="Aptos" w:hAnsi="Aptos"/>
              <w:sz w:val="20"/>
            </w:rPr>
          </w:pPr>
          <w:sdt>
            <w:sdtPr>
              <w:rPr>
                <w:rFonts w:ascii="Aptos" w:hAnsi="Aptos"/>
                <w:sz w:val="20"/>
              </w:rPr>
              <w:alias w:val="Status"/>
              <w:tag w:val=""/>
              <w:id w:val="341359829"/>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CD6AF7">
                <w:rPr>
                  <w:rFonts w:ascii="Aptos" w:hAnsi="Aptos"/>
                  <w:sz w:val="20"/>
                </w:rPr>
                <w:t xml:space="preserve">     </w:t>
              </w:r>
            </w:sdtContent>
          </w:sdt>
        </w:p>
      </w:tc>
    </w:tr>
  </w:tbl>
  <w:p w:rsidR="00AA3540" w:rsidP="007636FD" w:rsidRDefault="00AA3540" w14:paraId="1426BCCF" w14:textId="7777777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A13" w:rsidP="005F2E19" w:rsidRDefault="007C6A13" w14:paraId="14EBBDD4" w14:textId="77777777">
      <w:r>
        <w:separator/>
      </w:r>
    </w:p>
  </w:footnote>
  <w:footnote w:type="continuationSeparator" w:id="0">
    <w:p w:rsidR="007C6A13" w:rsidP="005F2E19" w:rsidRDefault="007C6A13" w14:paraId="1183703F" w14:textId="77777777">
      <w:r>
        <w:continuationSeparator/>
      </w:r>
    </w:p>
  </w:footnote>
  <w:footnote w:type="continuationNotice" w:id="1">
    <w:p w:rsidR="007C6A13" w:rsidRDefault="007C6A13" w14:paraId="16C2558E" w14:textId="77777777"/>
  </w:footnote>
  <w:footnote w:id="2">
    <w:p w:rsidR="005D3822" w:rsidRDefault="005D3822" w14:paraId="58C2DDD3" w14:textId="4F7A904B">
      <w:pPr>
        <w:pStyle w:val="FootnoteText"/>
      </w:pPr>
      <w:r>
        <w:rPr>
          <w:rStyle w:val="FootnoteReference"/>
        </w:rPr>
        <w:footnoteRef/>
      </w:r>
      <w:r>
        <w:t xml:space="preserve"> </w:t>
      </w:r>
      <w:r w:rsidR="000C74CF">
        <w:t>I</w:t>
      </w:r>
      <w:r w:rsidRPr="000C74CF" w:rsidR="000C74CF">
        <w:t>nternational</w:t>
      </w:r>
      <w:r w:rsidRPr="000C74CF" w:rsidR="003D7730">
        <w:t xml:space="preserve"> Performance Measurement and Verification Protocol (IPMVP</w:t>
      </w:r>
      <w:r w:rsidRPr="000C74CF" w:rsidR="003D7730">
        <w:rPr>
          <w:vertAlign w:val="superscript"/>
        </w:rPr>
        <w:t>®</w:t>
      </w:r>
      <w:r w:rsidRPr="000C74CF" w:rsidR="003D7730">
        <w:t>) Core Concepts</w:t>
      </w:r>
      <w:r w:rsidRPr="000C74CF" w:rsidR="00D653F6">
        <w:t xml:space="preserve"> 2022,</w:t>
      </w:r>
      <w:r w:rsidRPr="000C74CF" w:rsidR="000C74CF">
        <w:t xml:space="preserve"> Efficiency Valuation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A36D7" w:rsidR="005F2E19" w:rsidRDefault="005F2E19" w14:paraId="37D26156" w14:textId="6D14933E">
    <w:pPr>
      <w:pStyle w:val="Header"/>
      <w:rPr>
        <w:rFonts w:ascii="Arial" w:hAnsi="Arial" w:cs="Arial"/>
        <w:b/>
        <w:bCs/>
      </w:rPr>
    </w:pPr>
    <w:r w:rsidRPr="006A36D7">
      <w:rPr>
        <w:rFonts w:ascii="Arial" w:hAnsi="Arial" w:cs="Arial"/>
        <w:b/>
        <w:bCs/>
        <w:noProof/>
        <w:sz w:val="28"/>
        <w:szCs w:val="28"/>
      </w:rPr>
      <w:drawing>
        <wp:anchor distT="0" distB="0" distL="114300" distR="114300" simplePos="0" relativeHeight="251658243" behindDoc="0" locked="0" layoutInCell="1" allowOverlap="1" wp14:anchorId="715981FE" wp14:editId="70F6995F">
          <wp:simplePos x="0" y="0"/>
          <wp:positionH relativeFrom="column">
            <wp:posOffset>2042542</wp:posOffset>
          </wp:positionH>
          <wp:positionV relativeFrom="paragraph">
            <wp:posOffset>-744855</wp:posOffset>
          </wp:positionV>
          <wp:extent cx="1922400" cy="151631"/>
          <wp:effectExtent l="0" t="0" r="0" b="1270"/>
          <wp:wrapNone/>
          <wp:docPr id="1558841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62172" name="Picture 1535962172"/>
                  <pic:cNvPicPr/>
                </pic:nvPicPr>
                <pic:blipFill>
                  <a:blip r:embed="rId1">
                    <a:extLst>
                      <a:ext uri="{28A0092B-C50C-407E-A947-70E740481C1C}">
                        <a14:useLocalDpi xmlns:a14="http://schemas.microsoft.com/office/drawing/2010/main" val="0"/>
                      </a:ext>
                    </a:extLst>
                  </a:blip>
                  <a:stretch>
                    <a:fillRect/>
                  </a:stretch>
                </pic:blipFill>
                <pic:spPr>
                  <a:xfrm>
                    <a:off x="0" y="0"/>
                    <a:ext cx="1922400" cy="151631"/>
                  </a:xfrm>
                  <a:prstGeom prst="rect">
                    <a:avLst/>
                  </a:prstGeom>
                </pic:spPr>
              </pic:pic>
            </a:graphicData>
          </a:graphic>
          <wp14:sizeRelH relativeFrom="page">
            <wp14:pctWidth>0</wp14:pctWidth>
          </wp14:sizeRelH>
          <wp14:sizeRelV relativeFrom="page">
            <wp14:pctHeight>0</wp14:pctHeight>
          </wp14:sizeRelV>
        </wp:anchor>
      </w:drawing>
    </w:r>
    <w:r w:rsidRPr="006A36D7">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6002DBEF" wp14:editId="433126CC">
              <wp:simplePos x="0" y="0"/>
              <wp:positionH relativeFrom="column">
                <wp:posOffset>-779145</wp:posOffset>
              </wp:positionH>
              <wp:positionV relativeFrom="paragraph">
                <wp:posOffset>-78142</wp:posOffset>
              </wp:positionV>
              <wp:extent cx="7531100" cy="75600"/>
              <wp:effectExtent l="0" t="0" r="0" b="635"/>
              <wp:wrapNone/>
              <wp:docPr id="621541250" name="Rectangle 1"/>
              <wp:cNvGraphicFramePr/>
              <a:graphic xmlns:a="http://schemas.openxmlformats.org/drawingml/2006/main">
                <a:graphicData uri="http://schemas.microsoft.com/office/word/2010/wordprocessingShape">
                  <wps:wsp>
                    <wps:cNvSpPr/>
                    <wps:spPr>
                      <a:xfrm>
                        <a:off x="0" y="0"/>
                        <a:ext cx="7531100" cy="75600"/>
                      </a:xfrm>
                      <a:prstGeom prst="rect">
                        <a:avLst/>
                      </a:prstGeom>
                      <a:solidFill>
                        <a:srgbClr val="DCA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1006DD">
            <v:rect id="Rectangle 1" style="position:absolute;margin-left:-61.35pt;margin-top:-6.15pt;width:593pt;height:5.9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ca000" stroked="f" strokeweight="1pt" w14:anchorId="05D53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2309D9" w:rsidR="00AA3540" w:rsidP="00F62C5C" w:rsidRDefault="00F62C5C" w14:paraId="65A405D6" w14:textId="5968C01D">
    <w:pPr>
      <w:pStyle w:val="Header"/>
      <w:pBdr>
        <w:bottom w:val="single" w:color="FFFFFF" w:themeColor="accent1" w:sz="4" w:space="8"/>
      </w:pBdr>
      <w:tabs>
        <w:tab w:val="clear" w:pos="4513"/>
        <w:tab w:val="clear" w:pos="9026"/>
        <w:tab w:val="left" w:pos="3016"/>
      </w:tabs>
      <w:spacing w:after="360"/>
      <w:contextualSpacing/>
    </w:pPr>
    <w:r w:rsidRPr="006A36D7">
      <w:rPr>
        <w:rFonts w:ascii="Arial" w:hAnsi="Arial" w:cs="Arial"/>
        <w:b/>
        <w:bCs/>
        <w:noProof/>
        <w:sz w:val="28"/>
        <w:szCs w:val="28"/>
      </w:rPr>
      <mc:AlternateContent>
        <mc:Choice Requires="wps">
          <w:drawing>
            <wp:anchor distT="0" distB="0" distL="114300" distR="114300" simplePos="0" relativeHeight="251658248" behindDoc="0" locked="0" layoutInCell="1" allowOverlap="1" wp14:anchorId="43692B34" wp14:editId="229F0DF3">
              <wp:simplePos x="0" y="0"/>
              <wp:positionH relativeFrom="page">
                <wp:align>right</wp:align>
              </wp:positionH>
              <wp:positionV relativeFrom="paragraph">
                <wp:posOffset>6178</wp:posOffset>
              </wp:positionV>
              <wp:extent cx="7531100" cy="75600"/>
              <wp:effectExtent l="0" t="0" r="0" b="635"/>
              <wp:wrapNone/>
              <wp:docPr id="1332363377" name="Rectangle 1"/>
              <wp:cNvGraphicFramePr/>
              <a:graphic xmlns:a="http://schemas.openxmlformats.org/drawingml/2006/main">
                <a:graphicData uri="http://schemas.microsoft.com/office/word/2010/wordprocessingShape">
                  <wps:wsp>
                    <wps:cNvSpPr/>
                    <wps:spPr>
                      <a:xfrm>
                        <a:off x="0" y="0"/>
                        <a:ext cx="7531100" cy="75600"/>
                      </a:xfrm>
                      <a:prstGeom prst="rect">
                        <a:avLst/>
                      </a:prstGeom>
                      <a:solidFill>
                        <a:srgbClr val="DCA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275F19E8">
            <v:rect id="Rectangle 1" style="position:absolute;margin-left:541.8pt;margin-top:.5pt;width:593pt;height:5.95pt;z-index:25167360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spid="_x0000_s1026" fillcolor="#dca000" stroked="f" strokeweight="1pt" w14:anchorId="0491F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">
              <w10:wrap anchorx="page"/>
            </v:rect>
          </w:pict>
        </mc:Fallback>
      </mc:AlternateContent>
    </w:r>
    <w:sdt>
      <w:sdtPr>
        <w:alias w:val="Subject"/>
        <w:tag w:val=""/>
        <w:id w:val="-2061857092"/>
        <w:showingPlcHdr/>
        <w:dataBinding w:prefixMappings="xmlns:ns0='http://purl.org/dc/elements/1.1/' xmlns:ns1='http://schemas.openxmlformats.org/package/2006/metadata/core-properties' " w:xpath="/ns1:coreProperties[1]/ns0:subject[1]" w:storeItemID="{6C3C8BC8-F283-45AE-878A-BAB7291924A1}"/>
        <w:text/>
      </w:sdtPr>
      <w:sdtEndPr/>
      <w:sdtContent>
        <w:r w:rsidR="00AA3540">
          <w:t xml:space="preserve">     </w:t>
        </w:r>
      </w:sdtContent>
    </w:sdt>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2"/>
      <w:gridCol w:w="2028"/>
      <w:gridCol w:w="3495"/>
    </w:tblGrid>
    <w:tr w:rsidR="00AA3540" w:rsidTr="007636FD" w14:paraId="56AD8EAF" w14:textId="77777777">
      <w:trPr>
        <w:trHeight w:val="300"/>
      </w:trPr>
      <w:tc>
        <w:tcPr>
          <w:tcW w:w="4962" w:type="dxa"/>
        </w:tcPr>
        <w:sdt>
          <w:sdtPr>
            <w:alias w:val="Subject"/>
            <w:tag w:val=""/>
            <w:id w:val="-1481301289"/>
            <w:showingPlcHdr/>
            <w:dataBinding w:prefixMappings="xmlns:ns0='http://purl.org/dc/elements/1.1/' xmlns:ns1='http://schemas.openxmlformats.org/package/2006/metadata/core-properties' " w:xpath="/ns1:coreProperties[1]/ns0:subject[1]" w:storeItemID="{6C3C8BC8-F283-45AE-878A-BAB7291924A1}"/>
            <w:text/>
          </w:sdtPr>
          <w:sdtEndPr/>
          <w:sdtContent>
            <w:p w:rsidRPr="002309D9" w:rsidR="00AA3540" w:rsidP="007636FD" w:rsidRDefault="00AA3540" w14:paraId="64EE1B3F" w14:textId="77777777">
              <w:pPr>
                <w:pStyle w:val="Header"/>
                <w:pBdr>
                  <w:bottom w:val="single" w:color="FFFFFF" w:themeColor="accent1" w:sz="4" w:space="8"/>
                </w:pBdr>
                <w:tabs>
                  <w:tab w:val="clear" w:pos="4513"/>
                  <w:tab w:val="clear" w:pos="9026"/>
                </w:tabs>
                <w:spacing w:after="360"/>
                <w:contextualSpacing/>
              </w:pPr>
              <w:r>
                <w:t xml:space="preserve">     </w:t>
              </w:r>
            </w:p>
          </w:sdtContent>
        </w:sdt>
        <w:p w:rsidR="00AA3540" w:rsidP="007636FD" w:rsidRDefault="00AA3540" w14:paraId="1D98208C" w14:textId="77777777">
          <w:pPr>
            <w:pStyle w:val="Header"/>
            <w:tabs>
              <w:tab w:val="clear" w:pos="4513"/>
              <w:tab w:val="clear" w:pos="9026"/>
              <w:tab w:val="left" w:pos="3142"/>
            </w:tabs>
            <w:ind w:left="-115"/>
          </w:pPr>
          <w:r>
            <w:tab/>
          </w:r>
        </w:p>
      </w:tc>
      <w:tc>
        <w:tcPr>
          <w:tcW w:w="2028" w:type="dxa"/>
        </w:tcPr>
        <w:p w:rsidR="00AA3540" w:rsidP="007636FD" w:rsidRDefault="00AA3540" w14:paraId="70255A79" w14:textId="77777777">
          <w:pPr>
            <w:pStyle w:val="Header"/>
            <w:jc w:val="center"/>
          </w:pPr>
        </w:p>
      </w:tc>
      <w:tc>
        <w:tcPr>
          <w:tcW w:w="3495" w:type="dxa"/>
        </w:tcPr>
        <w:p w:rsidR="00AA3540" w:rsidP="007636FD" w:rsidRDefault="00AA3540" w14:paraId="640CB5F6" w14:textId="77777777">
          <w:pPr>
            <w:pStyle w:val="Header"/>
            <w:ind w:right="-115"/>
            <w:jc w:val="right"/>
          </w:pPr>
        </w:p>
      </w:tc>
    </w:tr>
  </w:tbl>
  <w:p w:rsidR="00AA3540" w:rsidP="007636FD" w:rsidRDefault="00AA3540" w14:paraId="5B47B420" w14:textId="77777777">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54D97" w:rsidR="009B503F" w:rsidP="00954D97" w:rsidRDefault="009B503F" w14:paraId="1610C852" w14:textId="77777777">
    <w:pPr>
      <w:pStyle w:val="Header"/>
    </w:pPr>
    <w:r w:rsidRPr="006A36D7">
      <w:rPr>
        <w:rFonts w:ascii="Arial" w:hAnsi="Arial" w:cs="Arial"/>
        <w:b/>
        <w:bCs/>
        <w:noProof/>
        <w:sz w:val="28"/>
        <w:szCs w:val="28"/>
      </w:rPr>
      <mc:AlternateContent>
        <mc:Choice Requires="wps">
          <w:drawing>
            <wp:anchor distT="0" distB="0" distL="114300" distR="114300" simplePos="0" relativeHeight="251658244" behindDoc="0" locked="0" layoutInCell="1" allowOverlap="1" wp14:anchorId="1CE1B740" wp14:editId="6E55378A">
              <wp:simplePos x="0" y="0"/>
              <wp:positionH relativeFrom="page">
                <wp:align>right</wp:align>
              </wp:positionH>
              <wp:positionV relativeFrom="paragraph">
                <wp:posOffset>-238175</wp:posOffset>
              </wp:positionV>
              <wp:extent cx="10676238" cy="67962"/>
              <wp:effectExtent l="0" t="0" r="0" b="8255"/>
              <wp:wrapNone/>
              <wp:docPr id="1850072011" name="Rectangle 1"/>
              <wp:cNvGraphicFramePr/>
              <a:graphic xmlns:a="http://schemas.openxmlformats.org/drawingml/2006/main">
                <a:graphicData uri="http://schemas.microsoft.com/office/word/2010/wordprocessingShape">
                  <wps:wsp>
                    <wps:cNvSpPr/>
                    <wps:spPr>
                      <a:xfrm>
                        <a:off x="0" y="0"/>
                        <a:ext cx="10676238" cy="67962"/>
                      </a:xfrm>
                      <a:prstGeom prst="rect">
                        <a:avLst/>
                      </a:prstGeom>
                      <a:solidFill>
                        <a:srgbClr val="DCA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6706F84">
            <v:rect id="Rectangle 1" style="position:absolute;margin-left:789.45pt;margin-top:-18.75pt;width:840.65pt;height:5.35pt;z-index:25165824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dca000" stroked="f" strokeweight="1pt" w14:anchorId="1F889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">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uE0qYMul" int2:invalidationBookmarkName="" int2:hashCode="xWu6c2keJ5C6op" int2:id="QKkyCKn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FA430C"/>
    <w:lvl w:ilvl="0">
      <w:start w:val="1"/>
      <w:numFmt w:val="bullet"/>
      <w:pStyle w:val="ListBullet"/>
      <w:lvlText w:val=""/>
      <w:lvlJc w:val="left"/>
      <w:pPr>
        <w:ind w:left="360" w:hanging="360"/>
      </w:pPr>
      <w:rPr>
        <w:rFonts w:hint="default" w:ascii="Symbol" w:hAnsi="Symbol"/>
        <w:color w:val="auto"/>
      </w:rPr>
    </w:lvl>
  </w:abstractNum>
  <w:abstractNum w:abstractNumId="1" w15:restartNumberingAfterBreak="0">
    <w:nsid w:val="0409748B"/>
    <w:multiLevelType w:val="hybridMultilevel"/>
    <w:tmpl w:val="8B223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7312DB"/>
    <w:multiLevelType w:val="hybridMultilevel"/>
    <w:tmpl w:val="750267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C2C2DF6"/>
    <w:multiLevelType w:val="hybridMultilevel"/>
    <w:tmpl w:val="1FBE276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F563FE2"/>
    <w:multiLevelType w:val="hybridMultilevel"/>
    <w:tmpl w:val="A156EAE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34944783"/>
    <w:multiLevelType w:val="hybridMultilevel"/>
    <w:tmpl w:val="68B2E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2962FE6"/>
    <w:multiLevelType w:val="hybridMultilevel"/>
    <w:tmpl w:val="7B04B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DD07706"/>
    <w:multiLevelType w:val="hybridMultilevel"/>
    <w:tmpl w:val="44141D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F650BF2"/>
    <w:multiLevelType w:val="multilevel"/>
    <w:tmpl w:val="E88A8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FD85078"/>
    <w:multiLevelType w:val="multilevel"/>
    <w:tmpl w:val="AAA6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2868AD"/>
    <w:multiLevelType w:val="hybridMultilevel"/>
    <w:tmpl w:val="422877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546A33C6"/>
    <w:multiLevelType w:val="multilevel"/>
    <w:tmpl w:val="8C60D45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353D42" w:themeColor="text2"/>
        <w:sz w:val="28"/>
        <w:szCs w:val="28"/>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4882119"/>
    <w:multiLevelType w:val="hybridMultilevel"/>
    <w:tmpl w:val="C7DCE2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5A7D243C"/>
    <w:multiLevelType w:val="hybridMultilevel"/>
    <w:tmpl w:val="BB66E3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2F8144D"/>
    <w:multiLevelType w:val="hybridMultilevel"/>
    <w:tmpl w:val="46C08286"/>
    <w:lvl w:ilvl="0" w:tplc="BB1216CE">
      <w:start w:val="1"/>
      <w:numFmt w:val="decimal"/>
      <w:pStyle w:val="NumberList1"/>
      <w:lvlText w:val="%1."/>
      <w:lvlJc w:val="left"/>
      <w:pPr>
        <w:ind w:left="360" w:hanging="360"/>
      </w:pPr>
      <w:rPr>
        <w:rFonts w:hint="default" w:ascii="Arial" w:hAnsi="Arial" w:cs="Arial"/>
        <w:color w:val="auto"/>
        <w:sz w:val="22"/>
        <w:szCs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6D1C1E22"/>
    <w:multiLevelType w:val="hybridMultilevel"/>
    <w:tmpl w:val="5F48DEEE"/>
    <w:lvl w:ilvl="0" w:tplc="144AB514">
      <w:start w:val="808"/>
      <w:numFmt w:val="bullet"/>
      <w:pStyle w:val="ListBullet1"/>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5B45364"/>
    <w:multiLevelType w:val="hybridMultilevel"/>
    <w:tmpl w:val="EC6C7A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110150869">
    <w:abstractNumId w:val="11"/>
  </w:num>
  <w:num w:numId="2" w16cid:durableId="1161432836">
    <w:abstractNumId w:val="0"/>
  </w:num>
  <w:num w:numId="3" w16cid:durableId="341590540">
    <w:abstractNumId w:val="15"/>
  </w:num>
  <w:num w:numId="4" w16cid:durableId="1399592109">
    <w:abstractNumId w:val="14"/>
  </w:num>
  <w:num w:numId="5" w16cid:durableId="1891115258">
    <w:abstractNumId w:val="6"/>
  </w:num>
  <w:num w:numId="6" w16cid:durableId="1322349374">
    <w:abstractNumId w:val="9"/>
  </w:num>
  <w:num w:numId="7" w16cid:durableId="2022782140">
    <w:abstractNumId w:val="13"/>
  </w:num>
  <w:num w:numId="8" w16cid:durableId="2018532406">
    <w:abstractNumId w:val="4"/>
  </w:num>
  <w:num w:numId="9" w16cid:durableId="958335639">
    <w:abstractNumId w:val="8"/>
  </w:num>
  <w:num w:numId="10" w16cid:durableId="90199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901404">
    <w:abstractNumId w:val="5"/>
  </w:num>
  <w:num w:numId="12" w16cid:durableId="1445928424">
    <w:abstractNumId w:val="1"/>
  </w:num>
  <w:num w:numId="13" w16cid:durableId="2005627070">
    <w:abstractNumId w:val="2"/>
  </w:num>
  <w:num w:numId="14" w16cid:durableId="760563805">
    <w:abstractNumId w:val="12"/>
  </w:num>
  <w:num w:numId="15" w16cid:durableId="2126147623">
    <w:abstractNumId w:val="10"/>
  </w:num>
  <w:num w:numId="16" w16cid:durableId="1241939596">
    <w:abstractNumId w:val="3"/>
  </w:num>
  <w:num w:numId="17" w16cid:durableId="1894002389">
    <w:abstractNumId w:val="7"/>
  </w:num>
  <w:num w:numId="18" w16cid:durableId="2002076315">
    <w:abstractNumId w:val="16"/>
  </w:num>
  <w:num w:numId="19" w16cid:durableId="258296746">
    <w:abstractNumId w:val="11"/>
  </w:num>
  <w:num w:numId="20" w16cid:durableId="1809979692">
    <w:abstractNumId w:val="11"/>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A3"/>
    <w:rsid w:val="0000059C"/>
    <w:rsid w:val="00002B2E"/>
    <w:rsid w:val="00013C52"/>
    <w:rsid w:val="00015327"/>
    <w:rsid w:val="00016221"/>
    <w:rsid w:val="000163A6"/>
    <w:rsid w:val="000179F1"/>
    <w:rsid w:val="000302F5"/>
    <w:rsid w:val="00031785"/>
    <w:rsid w:val="000409CA"/>
    <w:rsid w:val="00042F24"/>
    <w:rsid w:val="00047569"/>
    <w:rsid w:val="00055785"/>
    <w:rsid w:val="00062C55"/>
    <w:rsid w:val="000702B2"/>
    <w:rsid w:val="0007591F"/>
    <w:rsid w:val="0008386C"/>
    <w:rsid w:val="00086861"/>
    <w:rsid w:val="00087902"/>
    <w:rsid w:val="000923AE"/>
    <w:rsid w:val="000944E0"/>
    <w:rsid w:val="00094923"/>
    <w:rsid w:val="000A06B4"/>
    <w:rsid w:val="000A1766"/>
    <w:rsid w:val="000A4DEF"/>
    <w:rsid w:val="000C1AF6"/>
    <w:rsid w:val="000C74CF"/>
    <w:rsid w:val="000C7CF1"/>
    <w:rsid w:val="000D5C50"/>
    <w:rsid w:val="000E66B7"/>
    <w:rsid w:val="000F14A7"/>
    <w:rsid w:val="000F6085"/>
    <w:rsid w:val="001030B0"/>
    <w:rsid w:val="00105018"/>
    <w:rsid w:val="00113AEE"/>
    <w:rsid w:val="0011410F"/>
    <w:rsid w:val="00133942"/>
    <w:rsid w:val="00136E3B"/>
    <w:rsid w:val="00142AE0"/>
    <w:rsid w:val="00144D07"/>
    <w:rsid w:val="00145DD2"/>
    <w:rsid w:val="001460DB"/>
    <w:rsid w:val="00147421"/>
    <w:rsid w:val="00171591"/>
    <w:rsid w:val="00173217"/>
    <w:rsid w:val="001779EB"/>
    <w:rsid w:val="00187F84"/>
    <w:rsid w:val="00191FC7"/>
    <w:rsid w:val="0019729B"/>
    <w:rsid w:val="0019733D"/>
    <w:rsid w:val="001A2A18"/>
    <w:rsid w:val="001A7C5E"/>
    <w:rsid w:val="001B4794"/>
    <w:rsid w:val="001B6DFF"/>
    <w:rsid w:val="001B79EF"/>
    <w:rsid w:val="001B7A7B"/>
    <w:rsid w:val="001C5922"/>
    <w:rsid w:val="001C5E81"/>
    <w:rsid w:val="001C7838"/>
    <w:rsid w:val="001D31A0"/>
    <w:rsid w:val="001E128C"/>
    <w:rsid w:val="001E5190"/>
    <w:rsid w:val="001F0B46"/>
    <w:rsid w:val="001F4AC8"/>
    <w:rsid w:val="001F4C8B"/>
    <w:rsid w:val="001F583D"/>
    <w:rsid w:val="00200C0E"/>
    <w:rsid w:val="002028A8"/>
    <w:rsid w:val="0020691B"/>
    <w:rsid w:val="00217B84"/>
    <w:rsid w:val="0022025F"/>
    <w:rsid w:val="00223CE6"/>
    <w:rsid w:val="00227A0E"/>
    <w:rsid w:val="00236164"/>
    <w:rsid w:val="00240845"/>
    <w:rsid w:val="00242F37"/>
    <w:rsid w:val="00250715"/>
    <w:rsid w:val="00250F3E"/>
    <w:rsid w:val="002544CD"/>
    <w:rsid w:val="00256D02"/>
    <w:rsid w:val="00264098"/>
    <w:rsid w:val="00266DEA"/>
    <w:rsid w:val="00281F69"/>
    <w:rsid w:val="00284535"/>
    <w:rsid w:val="0028774D"/>
    <w:rsid w:val="00292D3D"/>
    <w:rsid w:val="002942B4"/>
    <w:rsid w:val="00295713"/>
    <w:rsid w:val="00295BE2"/>
    <w:rsid w:val="002A2D86"/>
    <w:rsid w:val="002C3834"/>
    <w:rsid w:val="002C47B7"/>
    <w:rsid w:val="002C7076"/>
    <w:rsid w:val="002D2540"/>
    <w:rsid w:val="002D2B30"/>
    <w:rsid w:val="002D30F8"/>
    <w:rsid w:val="002D4F25"/>
    <w:rsid w:val="002D60EF"/>
    <w:rsid w:val="002E396C"/>
    <w:rsid w:val="002E3A8B"/>
    <w:rsid w:val="00300435"/>
    <w:rsid w:val="00317C99"/>
    <w:rsid w:val="0033021D"/>
    <w:rsid w:val="003312F9"/>
    <w:rsid w:val="0033260B"/>
    <w:rsid w:val="003441C9"/>
    <w:rsid w:val="00352993"/>
    <w:rsid w:val="00352CCF"/>
    <w:rsid w:val="003637E8"/>
    <w:rsid w:val="00372B04"/>
    <w:rsid w:val="00374BF2"/>
    <w:rsid w:val="00376873"/>
    <w:rsid w:val="00381106"/>
    <w:rsid w:val="00387015"/>
    <w:rsid w:val="00394EE1"/>
    <w:rsid w:val="003A20BB"/>
    <w:rsid w:val="003A2AFB"/>
    <w:rsid w:val="003A65D4"/>
    <w:rsid w:val="003A7C26"/>
    <w:rsid w:val="003B06CE"/>
    <w:rsid w:val="003C28D9"/>
    <w:rsid w:val="003C2AE8"/>
    <w:rsid w:val="003C4743"/>
    <w:rsid w:val="003C669B"/>
    <w:rsid w:val="003C766B"/>
    <w:rsid w:val="003D54AA"/>
    <w:rsid w:val="003D7730"/>
    <w:rsid w:val="003E002B"/>
    <w:rsid w:val="003E1FAE"/>
    <w:rsid w:val="003E2044"/>
    <w:rsid w:val="003E2226"/>
    <w:rsid w:val="003F32D4"/>
    <w:rsid w:val="003F4A4E"/>
    <w:rsid w:val="00406170"/>
    <w:rsid w:val="004147C5"/>
    <w:rsid w:val="00415A54"/>
    <w:rsid w:val="00420D40"/>
    <w:rsid w:val="00426DED"/>
    <w:rsid w:val="00430028"/>
    <w:rsid w:val="004314A7"/>
    <w:rsid w:val="00434898"/>
    <w:rsid w:val="00435565"/>
    <w:rsid w:val="00437915"/>
    <w:rsid w:val="00444103"/>
    <w:rsid w:val="00444DAD"/>
    <w:rsid w:val="00446F48"/>
    <w:rsid w:val="004601FC"/>
    <w:rsid w:val="0046265F"/>
    <w:rsid w:val="0046566F"/>
    <w:rsid w:val="00475CFF"/>
    <w:rsid w:val="0048176A"/>
    <w:rsid w:val="00485E4D"/>
    <w:rsid w:val="0048799A"/>
    <w:rsid w:val="004A0556"/>
    <w:rsid w:val="004B04A4"/>
    <w:rsid w:val="004B0FDF"/>
    <w:rsid w:val="004B2A46"/>
    <w:rsid w:val="004C0ABD"/>
    <w:rsid w:val="004C1F3B"/>
    <w:rsid w:val="004C2EDF"/>
    <w:rsid w:val="004C2F9D"/>
    <w:rsid w:val="004C4F70"/>
    <w:rsid w:val="004D129A"/>
    <w:rsid w:val="004E099B"/>
    <w:rsid w:val="00513AFF"/>
    <w:rsid w:val="0052168B"/>
    <w:rsid w:val="005252E0"/>
    <w:rsid w:val="0053204F"/>
    <w:rsid w:val="00540285"/>
    <w:rsid w:val="00545CBE"/>
    <w:rsid w:val="00547C9F"/>
    <w:rsid w:val="0055026D"/>
    <w:rsid w:val="00551DF7"/>
    <w:rsid w:val="005532D7"/>
    <w:rsid w:val="005605E9"/>
    <w:rsid w:val="00564479"/>
    <w:rsid w:val="00566EBA"/>
    <w:rsid w:val="00566F15"/>
    <w:rsid w:val="0057515D"/>
    <w:rsid w:val="00576234"/>
    <w:rsid w:val="0058130D"/>
    <w:rsid w:val="0058540C"/>
    <w:rsid w:val="0059674E"/>
    <w:rsid w:val="005B5C4A"/>
    <w:rsid w:val="005B77B8"/>
    <w:rsid w:val="005C41F5"/>
    <w:rsid w:val="005C5170"/>
    <w:rsid w:val="005C5692"/>
    <w:rsid w:val="005D2047"/>
    <w:rsid w:val="005D2645"/>
    <w:rsid w:val="005D3822"/>
    <w:rsid w:val="005D5A5E"/>
    <w:rsid w:val="005D7707"/>
    <w:rsid w:val="005E03C6"/>
    <w:rsid w:val="005E1F55"/>
    <w:rsid w:val="005E2948"/>
    <w:rsid w:val="005E7AEA"/>
    <w:rsid w:val="005F039D"/>
    <w:rsid w:val="005F2C3A"/>
    <w:rsid w:val="005F2E19"/>
    <w:rsid w:val="005F30C6"/>
    <w:rsid w:val="0060104C"/>
    <w:rsid w:val="00606738"/>
    <w:rsid w:val="0061253F"/>
    <w:rsid w:val="00613223"/>
    <w:rsid w:val="006134EC"/>
    <w:rsid w:val="00614DD9"/>
    <w:rsid w:val="00615CB4"/>
    <w:rsid w:val="00625040"/>
    <w:rsid w:val="00627FDC"/>
    <w:rsid w:val="00630618"/>
    <w:rsid w:val="00635C93"/>
    <w:rsid w:val="00636E3B"/>
    <w:rsid w:val="00641FED"/>
    <w:rsid w:val="00642D1B"/>
    <w:rsid w:val="00643C3C"/>
    <w:rsid w:val="00646A14"/>
    <w:rsid w:val="006512FD"/>
    <w:rsid w:val="00660D57"/>
    <w:rsid w:val="00661B09"/>
    <w:rsid w:val="0066233D"/>
    <w:rsid w:val="006639FC"/>
    <w:rsid w:val="00663DD1"/>
    <w:rsid w:val="00664BA3"/>
    <w:rsid w:val="006667D0"/>
    <w:rsid w:val="00667CE8"/>
    <w:rsid w:val="00675120"/>
    <w:rsid w:val="00676606"/>
    <w:rsid w:val="00680CAF"/>
    <w:rsid w:val="0068253F"/>
    <w:rsid w:val="00682EF5"/>
    <w:rsid w:val="00685346"/>
    <w:rsid w:val="00685C5D"/>
    <w:rsid w:val="00686694"/>
    <w:rsid w:val="00690283"/>
    <w:rsid w:val="00690758"/>
    <w:rsid w:val="00692C2B"/>
    <w:rsid w:val="00697AA2"/>
    <w:rsid w:val="006A12A0"/>
    <w:rsid w:val="006A17D2"/>
    <w:rsid w:val="006A2383"/>
    <w:rsid w:val="006A36D7"/>
    <w:rsid w:val="006A5DF8"/>
    <w:rsid w:val="006C6D1A"/>
    <w:rsid w:val="006C7A14"/>
    <w:rsid w:val="006D437E"/>
    <w:rsid w:val="006E2BA5"/>
    <w:rsid w:val="006E571F"/>
    <w:rsid w:val="006E5A63"/>
    <w:rsid w:val="006E6012"/>
    <w:rsid w:val="006F1267"/>
    <w:rsid w:val="006F1F4B"/>
    <w:rsid w:val="00701ADA"/>
    <w:rsid w:val="007030FC"/>
    <w:rsid w:val="007121E8"/>
    <w:rsid w:val="00712956"/>
    <w:rsid w:val="0071678F"/>
    <w:rsid w:val="007216E6"/>
    <w:rsid w:val="0072197D"/>
    <w:rsid w:val="0072283C"/>
    <w:rsid w:val="007243DB"/>
    <w:rsid w:val="00724C06"/>
    <w:rsid w:val="0073613C"/>
    <w:rsid w:val="0074781B"/>
    <w:rsid w:val="00750611"/>
    <w:rsid w:val="0075712A"/>
    <w:rsid w:val="00762503"/>
    <w:rsid w:val="007636FD"/>
    <w:rsid w:val="00763C22"/>
    <w:rsid w:val="00763C8D"/>
    <w:rsid w:val="00767A88"/>
    <w:rsid w:val="007714B4"/>
    <w:rsid w:val="00780979"/>
    <w:rsid w:val="007838CC"/>
    <w:rsid w:val="0078471B"/>
    <w:rsid w:val="00784EB1"/>
    <w:rsid w:val="007859FE"/>
    <w:rsid w:val="007A16A2"/>
    <w:rsid w:val="007B16E3"/>
    <w:rsid w:val="007B7876"/>
    <w:rsid w:val="007C4E7F"/>
    <w:rsid w:val="007C58CB"/>
    <w:rsid w:val="007C6A13"/>
    <w:rsid w:val="007D0359"/>
    <w:rsid w:val="007D17F3"/>
    <w:rsid w:val="007D2C7D"/>
    <w:rsid w:val="007D4AEE"/>
    <w:rsid w:val="007D59F9"/>
    <w:rsid w:val="007D7F5F"/>
    <w:rsid w:val="007F4084"/>
    <w:rsid w:val="00801C58"/>
    <w:rsid w:val="008021DE"/>
    <w:rsid w:val="0080588C"/>
    <w:rsid w:val="008112BB"/>
    <w:rsid w:val="008112E4"/>
    <w:rsid w:val="008123E5"/>
    <w:rsid w:val="008132A3"/>
    <w:rsid w:val="00827606"/>
    <w:rsid w:val="00831EAA"/>
    <w:rsid w:val="00834D44"/>
    <w:rsid w:val="00843A48"/>
    <w:rsid w:val="00851087"/>
    <w:rsid w:val="00853CA5"/>
    <w:rsid w:val="00853F95"/>
    <w:rsid w:val="008559AA"/>
    <w:rsid w:val="00856FC6"/>
    <w:rsid w:val="0085707C"/>
    <w:rsid w:val="008621A4"/>
    <w:rsid w:val="008650E3"/>
    <w:rsid w:val="00872CB9"/>
    <w:rsid w:val="008738CD"/>
    <w:rsid w:val="008863CA"/>
    <w:rsid w:val="0088761C"/>
    <w:rsid w:val="008879CA"/>
    <w:rsid w:val="0089226B"/>
    <w:rsid w:val="00892B35"/>
    <w:rsid w:val="00895FFF"/>
    <w:rsid w:val="008A3666"/>
    <w:rsid w:val="008A6188"/>
    <w:rsid w:val="008A70FA"/>
    <w:rsid w:val="008A72ED"/>
    <w:rsid w:val="008B00EA"/>
    <w:rsid w:val="008B2749"/>
    <w:rsid w:val="008B33E7"/>
    <w:rsid w:val="008C1037"/>
    <w:rsid w:val="008C4020"/>
    <w:rsid w:val="008D595D"/>
    <w:rsid w:val="008E4A81"/>
    <w:rsid w:val="008E65B7"/>
    <w:rsid w:val="008F584E"/>
    <w:rsid w:val="00910048"/>
    <w:rsid w:val="009161A8"/>
    <w:rsid w:val="009232C2"/>
    <w:rsid w:val="009258C9"/>
    <w:rsid w:val="009362F7"/>
    <w:rsid w:val="00945363"/>
    <w:rsid w:val="00950577"/>
    <w:rsid w:val="00951076"/>
    <w:rsid w:val="009523B3"/>
    <w:rsid w:val="0095369C"/>
    <w:rsid w:val="00954D97"/>
    <w:rsid w:val="00961A78"/>
    <w:rsid w:val="009662B0"/>
    <w:rsid w:val="0097275C"/>
    <w:rsid w:val="009767F6"/>
    <w:rsid w:val="00985387"/>
    <w:rsid w:val="0099084F"/>
    <w:rsid w:val="00994032"/>
    <w:rsid w:val="00996DC0"/>
    <w:rsid w:val="00997094"/>
    <w:rsid w:val="009A2DB7"/>
    <w:rsid w:val="009A315E"/>
    <w:rsid w:val="009A47F2"/>
    <w:rsid w:val="009A6165"/>
    <w:rsid w:val="009A6A58"/>
    <w:rsid w:val="009B0826"/>
    <w:rsid w:val="009B1393"/>
    <w:rsid w:val="009B503F"/>
    <w:rsid w:val="009B7BDF"/>
    <w:rsid w:val="009C4A01"/>
    <w:rsid w:val="009D77A5"/>
    <w:rsid w:val="009F11AF"/>
    <w:rsid w:val="009F49A7"/>
    <w:rsid w:val="009F4D4D"/>
    <w:rsid w:val="009F684F"/>
    <w:rsid w:val="00A00A7F"/>
    <w:rsid w:val="00A03DE8"/>
    <w:rsid w:val="00A04635"/>
    <w:rsid w:val="00A150FE"/>
    <w:rsid w:val="00A15595"/>
    <w:rsid w:val="00A21ABC"/>
    <w:rsid w:val="00A336D0"/>
    <w:rsid w:val="00A344AA"/>
    <w:rsid w:val="00A40A42"/>
    <w:rsid w:val="00A42349"/>
    <w:rsid w:val="00A43091"/>
    <w:rsid w:val="00A454AC"/>
    <w:rsid w:val="00A5112A"/>
    <w:rsid w:val="00A52A9E"/>
    <w:rsid w:val="00A60765"/>
    <w:rsid w:val="00A62014"/>
    <w:rsid w:val="00A623D0"/>
    <w:rsid w:val="00A62EB0"/>
    <w:rsid w:val="00A65F98"/>
    <w:rsid w:val="00A75C5F"/>
    <w:rsid w:val="00A76A54"/>
    <w:rsid w:val="00A7748C"/>
    <w:rsid w:val="00A84C4D"/>
    <w:rsid w:val="00A8709E"/>
    <w:rsid w:val="00A874C4"/>
    <w:rsid w:val="00A87815"/>
    <w:rsid w:val="00A87BC3"/>
    <w:rsid w:val="00A94F6B"/>
    <w:rsid w:val="00A95A88"/>
    <w:rsid w:val="00A95CB1"/>
    <w:rsid w:val="00A96447"/>
    <w:rsid w:val="00AA3540"/>
    <w:rsid w:val="00AB0A05"/>
    <w:rsid w:val="00AB5B8D"/>
    <w:rsid w:val="00AC59FC"/>
    <w:rsid w:val="00AD37BB"/>
    <w:rsid w:val="00AD4036"/>
    <w:rsid w:val="00AE122E"/>
    <w:rsid w:val="00AF722F"/>
    <w:rsid w:val="00B0085C"/>
    <w:rsid w:val="00B00EE9"/>
    <w:rsid w:val="00B038E5"/>
    <w:rsid w:val="00B06315"/>
    <w:rsid w:val="00B06EDA"/>
    <w:rsid w:val="00B12355"/>
    <w:rsid w:val="00B13883"/>
    <w:rsid w:val="00B1456A"/>
    <w:rsid w:val="00B164A9"/>
    <w:rsid w:val="00B23F0A"/>
    <w:rsid w:val="00B26115"/>
    <w:rsid w:val="00B268FF"/>
    <w:rsid w:val="00B30375"/>
    <w:rsid w:val="00B33650"/>
    <w:rsid w:val="00B37647"/>
    <w:rsid w:val="00B501D3"/>
    <w:rsid w:val="00B64618"/>
    <w:rsid w:val="00B65766"/>
    <w:rsid w:val="00B670C2"/>
    <w:rsid w:val="00B70B3F"/>
    <w:rsid w:val="00B7543D"/>
    <w:rsid w:val="00B8225F"/>
    <w:rsid w:val="00B905B3"/>
    <w:rsid w:val="00B94186"/>
    <w:rsid w:val="00B94DCE"/>
    <w:rsid w:val="00BA05F1"/>
    <w:rsid w:val="00BA101D"/>
    <w:rsid w:val="00BA6D48"/>
    <w:rsid w:val="00BB0C20"/>
    <w:rsid w:val="00BB30E1"/>
    <w:rsid w:val="00BB43F6"/>
    <w:rsid w:val="00BC0365"/>
    <w:rsid w:val="00BC22EA"/>
    <w:rsid w:val="00BC2599"/>
    <w:rsid w:val="00BC3A56"/>
    <w:rsid w:val="00BC6E82"/>
    <w:rsid w:val="00BD02A5"/>
    <w:rsid w:val="00BD3951"/>
    <w:rsid w:val="00BD4016"/>
    <w:rsid w:val="00BE6101"/>
    <w:rsid w:val="00BE6CD1"/>
    <w:rsid w:val="00BE7DF2"/>
    <w:rsid w:val="00BF4A00"/>
    <w:rsid w:val="00C011C0"/>
    <w:rsid w:val="00C05190"/>
    <w:rsid w:val="00C07259"/>
    <w:rsid w:val="00C14903"/>
    <w:rsid w:val="00C1572C"/>
    <w:rsid w:val="00C16AF8"/>
    <w:rsid w:val="00C246D2"/>
    <w:rsid w:val="00C2483A"/>
    <w:rsid w:val="00C36A3E"/>
    <w:rsid w:val="00C42023"/>
    <w:rsid w:val="00C50A36"/>
    <w:rsid w:val="00C62F42"/>
    <w:rsid w:val="00C6307B"/>
    <w:rsid w:val="00C70020"/>
    <w:rsid w:val="00C74776"/>
    <w:rsid w:val="00C82C7C"/>
    <w:rsid w:val="00C853F9"/>
    <w:rsid w:val="00C91A20"/>
    <w:rsid w:val="00C92E67"/>
    <w:rsid w:val="00C930BF"/>
    <w:rsid w:val="00C93608"/>
    <w:rsid w:val="00C96ADD"/>
    <w:rsid w:val="00CA692E"/>
    <w:rsid w:val="00CB2B37"/>
    <w:rsid w:val="00CB3012"/>
    <w:rsid w:val="00CB305D"/>
    <w:rsid w:val="00CB6338"/>
    <w:rsid w:val="00CC05DA"/>
    <w:rsid w:val="00CC2A06"/>
    <w:rsid w:val="00CC2F89"/>
    <w:rsid w:val="00CC5DC5"/>
    <w:rsid w:val="00CD6AF7"/>
    <w:rsid w:val="00CD7BBF"/>
    <w:rsid w:val="00CD7E79"/>
    <w:rsid w:val="00CE2FC6"/>
    <w:rsid w:val="00CE3E85"/>
    <w:rsid w:val="00CF099F"/>
    <w:rsid w:val="00CF168F"/>
    <w:rsid w:val="00CF19E1"/>
    <w:rsid w:val="00CF30AC"/>
    <w:rsid w:val="00CF3F07"/>
    <w:rsid w:val="00D0192B"/>
    <w:rsid w:val="00D05F8B"/>
    <w:rsid w:val="00D07A52"/>
    <w:rsid w:val="00D11601"/>
    <w:rsid w:val="00D1216D"/>
    <w:rsid w:val="00D2698D"/>
    <w:rsid w:val="00D30BEB"/>
    <w:rsid w:val="00D32D2B"/>
    <w:rsid w:val="00D36986"/>
    <w:rsid w:val="00D4185D"/>
    <w:rsid w:val="00D44B05"/>
    <w:rsid w:val="00D46E1A"/>
    <w:rsid w:val="00D500D4"/>
    <w:rsid w:val="00D543F4"/>
    <w:rsid w:val="00D54ADA"/>
    <w:rsid w:val="00D6086F"/>
    <w:rsid w:val="00D653F6"/>
    <w:rsid w:val="00D65C19"/>
    <w:rsid w:val="00D70640"/>
    <w:rsid w:val="00D72146"/>
    <w:rsid w:val="00D73705"/>
    <w:rsid w:val="00D73FA1"/>
    <w:rsid w:val="00D75A72"/>
    <w:rsid w:val="00D769B7"/>
    <w:rsid w:val="00D76DCF"/>
    <w:rsid w:val="00D80FFC"/>
    <w:rsid w:val="00D84396"/>
    <w:rsid w:val="00D926F8"/>
    <w:rsid w:val="00D940A4"/>
    <w:rsid w:val="00DB73C3"/>
    <w:rsid w:val="00DC0CB2"/>
    <w:rsid w:val="00DC2404"/>
    <w:rsid w:val="00DC7742"/>
    <w:rsid w:val="00DC7ED4"/>
    <w:rsid w:val="00DD5253"/>
    <w:rsid w:val="00DD5F2A"/>
    <w:rsid w:val="00DE0111"/>
    <w:rsid w:val="00DE07A4"/>
    <w:rsid w:val="00DE4DE9"/>
    <w:rsid w:val="00DF4E43"/>
    <w:rsid w:val="00DF7C23"/>
    <w:rsid w:val="00E022D9"/>
    <w:rsid w:val="00E11A47"/>
    <w:rsid w:val="00E21C16"/>
    <w:rsid w:val="00E223C9"/>
    <w:rsid w:val="00E24C4B"/>
    <w:rsid w:val="00E2682C"/>
    <w:rsid w:val="00E279C7"/>
    <w:rsid w:val="00E32279"/>
    <w:rsid w:val="00E324C5"/>
    <w:rsid w:val="00E36A9B"/>
    <w:rsid w:val="00E37D30"/>
    <w:rsid w:val="00E4596F"/>
    <w:rsid w:val="00E47395"/>
    <w:rsid w:val="00E57305"/>
    <w:rsid w:val="00E660FB"/>
    <w:rsid w:val="00E73D52"/>
    <w:rsid w:val="00E872D9"/>
    <w:rsid w:val="00E9071F"/>
    <w:rsid w:val="00E946CD"/>
    <w:rsid w:val="00E97497"/>
    <w:rsid w:val="00EA4F13"/>
    <w:rsid w:val="00EA56CA"/>
    <w:rsid w:val="00EB4883"/>
    <w:rsid w:val="00EB6095"/>
    <w:rsid w:val="00EC0377"/>
    <w:rsid w:val="00EC0D78"/>
    <w:rsid w:val="00EC35FA"/>
    <w:rsid w:val="00EC4E92"/>
    <w:rsid w:val="00EC653B"/>
    <w:rsid w:val="00ED2426"/>
    <w:rsid w:val="00ED3524"/>
    <w:rsid w:val="00ED446E"/>
    <w:rsid w:val="00ED55D0"/>
    <w:rsid w:val="00ED7C41"/>
    <w:rsid w:val="00EE7C39"/>
    <w:rsid w:val="00EF3E65"/>
    <w:rsid w:val="00F15F22"/>
    <w:rsid w:val="00F25023"/>
    <w:rsid w:val="00F25F72"/>
    <w:rsid w:val="00F2694A"/>
    <w:rsid w:val="00F3175D"/>
    <w:rsid w:val="00F373AE"/>
    <w:rsid w:val="00F41103"/>
    <w:rsid w:val="00F42CF1"/>
    <w:rsid w:val="00F43995"/>
    <w:rsid w:val="00F468A9"/>
    <w:rsid w:val="00F55FCA"/>
    <w:rsid w:val="00F567D3"/>
    <w:rsid w:val="00F62C5C"/>
    <w:rsid w:val="00F66BA3"/>
    <w:rsid w:val="00F74430"/>
    <w:rsid w:val="00F74A78"/>
    <w:rsid w:val="00F82F85"/>
    <w:rsid w:val="00F86601"/>
    <w:rsid w:val="00F92A18"/>
    <w:rsid w:val="00F9396A"/>
    <w:rsid w:val="00FA6F85"/>
    <w:rsid w:val="00FB10EE"/>
    <w:rsid w:val="00FC065B"/>
    <w:rsid w:val="00FD10BA"/>
    <w:rsid w:val="00FD297B"/>
    <w:rsid w:val="00FD4B8F"/>
    <w:rsid w:val="00FE050E"/>
    <w:rsid w:val="00FE34A8"/>
    <w:rsid w:val="00FE4B12"/>
    <w:rsid w:val="00FE5073"/>
    <w:rsid w:val="019754E3"/>
    <w:rsid w:val="07441466"/>
    <w:rsid w:val="07ADBE6C"/>
    <w:rsid w:val="0F1DFA41"/>
    <w:rsid w:val="10DD053E"/>
    <w:rsid w:val="13EC3865"/>
    <w:rsid w:val="16925DF2"/>
    <w:rsid w:val="1789E141"/>
    <w:rsid w:val="19E35ABA"/>
    <w:rsid w:val="1BD0F1D4"/>
    <w:rsid w:val="1E06E98C"/>
    <w:rsid w:val="1E0EA1CD"/>
    <w:rsid w:val="20A46F5E"/>
    <w:rsid w:val="25C2BB20"/>
    <w:rsid w:val="2AA8F6D5"/>
    <w:rsid w:val="32E6A539"/>
    <w:rsid w:val="336C714E"/>
    <w:rsid w:val="34429F66"/>
    <w:rsid w:val="3693781D"/>
    <w:rsid w:val="3A9E0C35"/>
    <w:rsid w:val="3CECF88B"/>
    <w:rsid w:val="3F73F997"/>
    <w:rsid w:val="3FC9EE8F"/>
    <w:rsid w:val="40CBF128"/>
    <w:rsid w:val="437BED13"/>
    <w:rsid w:val="43B873A1"/>
    <w:rsid w:val="45EEECB1"/>
    <w:rsid w:val="469AB00B"/>
    <w:rsid w:val="49A9B472"/>
    <w:rsid w:val="4A4DFBFA"/>
    <w:rsid w:val="4A61430D"/>
    <w:rsid w:val="4EF33CF9"/>
    <w:rsid w:val="535B53A5"/>
    <w:rsid w:val="552C0306"/>
    <w:rsid w:val="5A4FCBFE"/>
    <w:rsid w:val="5AB9C37F"/>
    <w:rsid w:val="5BE0BBFD"/>
    <w:rsid w:val="5C95B633"/>
    <w:rsid w:val="5E4190C2"/>
    <w:rsid w:val="5FCFA89E"/>
    <w:rsid w:val="61111C4A"/>
    <w:rsid w:val="6172BE57"/>
    <w:rsid w:val="62A402B3"/>
    <w:rsid w:val="62C480C6"/>
    <w:rsid w:val="645DCDAE"/>
    <w:rsid w:val="65E744BA"/>
    <w:rsid w:val="662AE669"/>
    <w:rsid w:val="6998328D"/>
    <w:rsid w:val="6B21F4B1"/>
    <w:rsid w:val="6B945938"/>
    <w:rsid w:val="6BFE2DB7"/>
    <w:rsid w:val="6CEB5F11"/>
    <w:rsid w:val="6DDA6EAA"/>
    <w:rsid w:val="6E1B5157"/>
    <w:rsid w:val="70B4E1C7"/>
    <w:rsid w:val="713EB2D9"/>
    <w:rsid w:val="733DB46A"/>
    <w:rsid w:val="79F80AA0"/>
    <w:rsid w:val="7A17B3F2"/>
    <w:rsid w:val="7BAAE13C"/>
    <w:rsid w:val="7E1B9DF6"/>
    <w:rsid w:val="7E6A3F4E"/>
    <w:rsid w:val="7F20CF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56E69"/>
  <w15:chartTrackingRefBased/>
  <w15:docId w15:val="{C22A8C25-7F1C-4998-9565-E59C9CDE0B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7BBF"/>
  </w:style>
  <w:style w:type="paragraph" w:styleId="Heading1">
    <w:name w:val="heading 1"/>
    <w:aliases w:val="Head 1"/>
    <w:basedOn w:val="Normal"/>
    <w:next w:val="Normal"/>
    <w:link w:val="Heading1Char"/>
    <w:uiPriority w:val="9"/>
    <w:qFormat/>
    <w:rsid w:val="005F2E19"/>
    <w:pPr>
      <w:keepNext/>
      <w:keepLines/>
      <w:numPr>
        <w:numId w:val="1"/>
      </w:numPr>
      <w:spacing w:before="360" w:after="80"/>
      <w:outlineLvl w:val="0"/>
    </w:pPr>
    <w:rPr>
      <w:rFonts w:asciiTheme="majorHAnsi" w:hAnsiTheme="majorHAnsi" w:eastAsiaTheme="majorEastAsia" w:cstheme="majorBidi"/>
      <w:color w:val="BFBFBF" w:themeColor="accent1" w:themeShade="BF"/>
      <w:sz w:val="40"/>
      <w:szCs w:val="40"/>
    </w:rPr>
  </w:style>
  <w:style w:type="paragraph" w:styleId="Heading2">
    <w:name w:val="heading 2"/>
    <w:basedOn w:val="Normal"/>
    <w:next w:val="Normal"/>
    <w:link w:val="Heading2Char"/>
    <w:uiPriority w:val="9"/>
    <w:unhideWhenUsed/>
    <w:qFormat/>
    <w:rsid w:val="005F2E19"/>
    <w:pPr>
      <w:keepNext/>
      <w:keepLines/>
      <w:numPr>
        <w:ilvl w:val="1"/>
        <w:numId w:val="1"/>
      </w:numPr>
      <w:spacing w:before="160" w:after="80"/>
      <w:outlineLvl w:val="1"/>
    </w:pPr>
    <w:rPr>
      <w:rFonts w:asciiTheme="majorHAnsi" w:hAnsiTheme="majorHAnsi" w:eastAsiaTheme="majorEastAsia" w:cstheme="majorBidi"/>
      <w:color w:val="BFBFBF" w:themeColor="accent1" w:themeShade="BF"/>
      <w:sz w:val="32"/>
      <w:szCs w:val="32"/>
    </w:rPr>
  </w:style>
  <w:style w:type="paragraph" w:styleId="Heading3">
    <w:name w:val="heading 3"/>
    <w:aliases w:val="Head 3"/>
    <w:basedOn w:val="Normal"/>
    <w:next w:val="Normal"/>
    <w:link w:val="Heading3Char"/>
    <w:uiPriority w:val="9"/>
    <w:unhideWhenUsed/>
    <w:qFormat/>
    <w:rsid w:val="005F2E19"/>
    <w:pPr>
      <w:keepNext/>
      <w:keepLines/>
      <w:numPr>
        <w:ilvl w:val="2"/>
        <w:numId w:val="1"/>
      </w:numPr>
      <w:spacing w:before="160" w:after="80"/>
      <w:outlineLvl w:val="2"/>
    </w:pPr>
    <w:rPr>
      <w:rFonts w:eastAsiaTheme="majorEastAsia" w:cstheme="majorBidi"/>
      <w:color w:val="BFBFBF" w:themeColor="accent1" w:themeShade="BF"/>
      <w:sz w:val="28"/>
      <w:szCs w:val="28"/>
    </w:rPr>
  </w:style>
  <w:style w:type="paragraph" w:styleId="Heading4">
    <w:name w:val="heading 4"/>
    <w:aliases w:val="Sub-paragraph"/>
    <w:basedOn w:val="Normal"/>
    <w:next w:val="Normal"/>
    <w:link w:val="Heading4Char"/>
    <w:uiPriority w:val="9"/>
    <w:unhideWhenUsed/>
    <w:qFormat/>
    <w:rsid w:val="005F2E19"/>
    <w:pPr>
      <w:keepNext/>
      <w:keepLines/>
      <w:numPr>
        <w:ilvl w:val="3"/>
        <w:numId w:val="1"/>
      </w:numPr>
      <w:spacing w:before="80" w:after="40"/>
      <w:outlineLvl w:val="3"/>
    </w:pPr>
    <w:rPr>
      <w:rFonts w:eastAsiaTheme="majorEastAsia" w:cstheme="majorBidi"/>
      <w:i/>
      <w:iCs/>
      <w:color w:val="BFBFBF" w:themeColor="accent1" w:themeShade="BF"/>
    </w:rPr>
  </w:style>
  <w:style w:type="paragraph" w:styleId="Heading5">
    <w:name w:val="heading 5"/>
    <w:basedOn w:val="Normal"/>
    <w:next w:val="Normal"/>
    <w:link w:val="Heading5Char"/>
    <w:uiPriority w:val="9"/>
    <w:unhideWhenUsed/>
    <w:qFormat/>
    <w:rsid w:val="005F2E19"/>
    <w:pPr>
      <w:keepNext/>
      <w:keepLines/>
      <w:numPr>
        <w:ilvl w:val="4"/>
        <w:numId w:val="1"/>
      </w:numPr>
      <w:spacing w:before="80" w:after="40"/>
      <w:outlineLvl w:val="4"/>
    </w:pPr>
    <w:rPr>
      <w:rFonts w:eastAsiaTheme="majorEastAsia" w:cstheme="majorBidi"/>
      <w:color w:val="BFBFBF" w:themeColor="accent1" w:themeShade="BF"/>
    </w:rPr>
  </w:style>
  <w:style w:type="paragraph" w:styleId="Heading6">
    <w:name w:val="heading 6"/>
    <w:basedOn w:val="Normal"/>
    <w:next w:val="Normal"/>
    <w:link w:val="Heading6Char"/>
    <w:uiPriority w:val="9"/>
    <w:unhideWhenUsed/>
    <w:qFormat/>
    <w:rsid w:val="005F2E19"/>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F2E19"/>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F2E19"/>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F2E19"/>
    <w:pPr>
      <w:keepNext/>
      <w:keepLines/>
      <w:numPr>
        <w:ilvl w:val="8"/>
        <w:numId w:val="1"/>
      </w:numPr>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 1 Char"/>
    <w:basedOn w:val="DefaultParagraphFont"/>
    <w:link w:val="Heading1"/>
    <w:uiPriority w:val="9"/>
    <w:rsid w:val="005F2E19"/>
    <w:rPr>
      <w:rFonts w:asciiTheme="majorHAnsi" w:hAnsiTheme="majorHAnsi" w:eastAsiaTheme="majorEastAsia" w:cstheme="majorBidi"/>
      <w:color w:val="BFBFBF" w:themeColor="accent1" w:themeShade="BF"/>
      <w:sz w:val="40"/>
      <w:szCs w:val="40"/>
    </w:rPr>
  </w:style>
  <w:style w:type="character" w:styleId="Heading2Char" w:customStyle="1">
    <w:name w:val="Heading 2 Char"/>
    <w:basedOn w:val="DefaultParagraphFont"/>
    <w:link w:val="Heading2"/>
    <w:uiPriority w:val="9"/>
    <w:rsid w:val="005F2E19"/>
    <w:rPr>
      <w:rFonts w:asciiTheme="majorHAnsi" w:hAnsiTheme="majorHAnsi" w:eastAsiaTheme="majorEastAsia" w:cstheme="majorBidi"/>
      <w:color w:val="BFBFBF" w:themeColor="accent1" w:themeShade="BF"/>
      <w:sz w:val="32"/>
      <w:szCs w:val="32"/>
    </w:rPr>
  </w:style>
  <w:style w:type="character" w:styleId="Heading3Char" w:customStyle="1">
    <w:name w:val="Heading 3 Char"/>
    <w:aliases w:val="Head 3 Char"/>
    <w:basedOn w:val="DefaultParagraphFont"/>
    <w:link w:val="Heading3"/>
    <w:uiPriority w:val="9"/>
    <w:rsid w:val="005F2E19"/>
    <w:rPr>
      <w:rFonts w:eastAsiaTheme="majorEastAsia" w:cstheme="majorBidi"/>
      <w:color w:val="BFBFBF" w:themeColor="accent1" w:themeShade="BF"/>
      <w:sz w:val="28"/>
      <w:szCs w:val="28"/>
    </w:rPr>
  </w:style>
  <w:style w:type="character" w:styleId="Heading4Char" w:customStyle="1">
    <w:name w:val="Heading 4 Char"/>
    <w:aliases w:val="Sub-paragraph Char"/>
    <w:basedOn w:val="DefaultParagraphFont"/>
    <w:link w:val="Heading4"/>
    <w:uiPriority w:val="9"/>
    <w:rsid w:val="005F2E19"/>
    <w:rPr>
      <w:rFonts w:eastAsiaTheme="majorEastAsia" w:cstheme="majorBidi"/>
      <w:i/>
      <w:iCs/>
      <w:color w:val="BFBFBF" w:themeColor="accent1" w:themeShade="BF"/>
    </w:rPr>
  </w:style>
  <w:style w:type="character" w:styleId="Heading5Char" w:customStyle="1">
    <w:name w:val="Heading 5 Char"/>
    <w:basedOn w:val="DefaultParagraphFont"/>
    <w:link w:val="Heading5"/>
    <w:uiPriority w:val="9"/>
    <w:rsid w:val="005F2E19"/>
    <w:rPr>
      <w:rFonts w:eastAsiaTheme="majorEastAsia" w:cstheme="majorBidi"/>
      <w:color w:val="BFBFBF" w:themeColor="accent1" w:themeShade="BF"/>
    </w:rPr>
  </w:style>
  <w:style w:type="character" w:styleId="Heading6Char" w:customStyle="1">
    <w:name w:val="Heading 6 Char"/>
    <w:basedOn w:val="DefaultParagraphFont"/>
    <w:link w:val="Heading6"/>
    <w:uiPriority w:val="9"/>
    <w:rsid w:val="005F2E1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5F2E19"/>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5F2E1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5F2E19"/>
    <w:rPr>
      <w:rFonts w:eastAsiaTheme="majorEastAsia" w:cstheme="majorBidi"/>
      <w:color w:val="272727" w:themeColor="text1" w:themeTint="D8"/>
    </w:rPr>
  </w:style>
  <w:style w:type="paragraph" w:styleId="Title">
    <w:name w:val="Title"/>
    <w:basedOn w:val="Normal"/>
    <w:next w:val="Normal"/>
    <w:link w:val="TitleChar"/>
    <w:uiPriority w:val="10"/>
    <w:qFormat/>
    <w:rsid w:val="005F2E1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2E1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2E1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2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1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F2E19"/>
    <w:rPr>
      <w:i/>
      <w:iCs/>
      <w:color w:val="404040" w:themeColor="text1" w:themeTint="BF"/>
    </w:rPr>
  </w:style>
  <w:style w:type="paragraph" w:styleId="ListParagraph">
    <w:name w:val="List Paragraph"/>
    <w:aliases w:val="Bullet List 1,Numbered Para 1,Dot pt,No Spacing1,List Paragraph Char Char Char,Indicator Text,List Paragraph1,Bullet Points,MAIN CONTENT,List Paragraph12,F5 List Paragraph,Colorful List - Accent 13,OBC Bullet,L"/>
    <w:basedOn w:val="Normal"/>
    <w:link w:val="ListParagraphChar"/>
    <w:uiPriority w:val="34"/>
    <w:qFormat/>
    <w:rsid w:val="005F2E19"/>
    <w:pPr>
      <w:ind w:left="720"/>
      <w:contextualSpacing/>
    </w:pPr>
  </w:style>
  <w:style w:type="character" w:styleId="IntenseEmphasis">
    <w:name w:val="Intense Emphasis"/>
    <w:basedOn w:val="DefaultParagraphFont"/>
    <w:uiPriority w:val="21"/>
    <w:qFormat/>
    <w:rsid w:val="005F2E19"/>
    <w:rPr>
      <w:i/>
      <w:iCs/>
      <w:color w:val="BFBFBF" w:themeColor="accent1" w:themeShade="BF"/>
    </w:rPr>
  </w:style>
  <w:style w:type="paragraph" w:styleId="IntenseQuote">
    <w:name w:val="Intense Quote"/>
    <w:basedOn w:val="Normal"/>
    <w:next w:val="Normal"/>
    <w:link w:val="IntenseQuoteChar"/>
    <w:uiPriority w:val="30"/>
    <w:qFormat/>
    <w:rsid w:val="005F2E19"/>
    <w:pPr>
      <w:pBdr>
        <w:top w:val="single" w:color="BFBFBF" w:themeColor="accent1" w:themeShade="BF" w:sz="4" w:space="10"/>
        <w:bottom w:val="single" w:color="BFBFBF" w:themeColor="accent1" w:themeShade="BF" w:sz="4" w:space="10"/>
      </w:pBdr>
      <w:spacing w:before="360" w:after="360"/>
      <w:ind w:left="864" w:right="864"/>
      <w:jc w:val="center"/>
    </w:pPr>
    <w:rPr>
      <w:i/>
      <w:iCs/>
      <w:color w:val="BFBFBF" w:themeColor="accent1" w:themeShade="BF"/>
    </w:rPr>
  </w:style>
  <w:style w:type="character" w:styleId="IntenseQuoteChar" w:customStyle="1">
    <w:name w:val="Intense Quote Char"/>
    <w:basedOn w:val="DefaultParagraphFont"/>
    <w:link w:val="IntenseQuote"/>
    <w:uiPriority w:val="30"/>
    <w:rsid w:val="005F2E19"/>
    <w:rPr>
      <w:i/>
      <w:iCs/>
      <w:color w:val="BFBFBF" w:themeColor="accent1" w:themeShade="BF"/>
    </w:rPr>
  </w:style>
  <w:style w:type="character" w:styleId="IntenseReference">
    <w:name w:val="Intense Reference"/>
    <w:basedOn w:val="DefaultParagraphFont"/>
    <w:uiPriority w:val="32"/>
    <w:qFormat/>
    <w:rsid w:val="005F2E19"/>
    <w:rPr>
      <w:b/>
      <w:bCs/>
      <w:smallCaps/>
      <w:color w:val="BFBFBF" w:themeColor="accent1" w:themeShade="BF"/>
      <w:spacing w:val="5"/>
    </w:rPr>
  </w:style>
  <w:style w:type="paragraph" w:styleId="Header">
    <w:name w:val="header"/>
    <w:basedOn w:val="Normal"/>
    <w:link w:val="HeaderChar"/>
    <w:unhideWhenUsed/>
    <w:rsid w:val="005F2E19"/>
    <w:pPr>
      <w:tabs>
        <w:tab w:val="center" w:pos="4513"/>
        <w:tab w:val="right" w:pos="9026"/>
      </w:tabs>
    </w:pPr>
  </w:style>
  <w:style w:type="character" w:styleId="HeaderChar" w:customStyle="1">
    <w:name w:val="Header Char"/>
    <w:basedOn w:val="DefaultParagraphFont"/>
    <w:link w:val="Header"/>
    <w:uiPriority w:val="99"/>
    <w:rsid w:val="005F2E19"/>
  </w:style>
  <w:style w:type="paragraph" w:styleId="Footer">
    <w:name w:val="footer"/>
    <w:basedOn w:val="Normal"/>
    <w:link w:val="FooterChar"/>
    <w:unhideWhenUsed/>
    <w:rsid w:val="005F2E19"/>
    <w:pPr>
      <w:tabs>
        <w:tab w:val="center" w:pos="4513"/>
        <w:tab w:val="right" w:pos="9026"/>
      </w:tabs>
    </w:pPr>
  </w:style>
  <w:style w:type="character" w:styleId="FooterChar" w:customStyle="1">
    <w:name w:val="Footer Char"/>
    <w:basedOn w:val="DefaultParagraphFont"/>
    <w:link w:val="Footer"/>
    <w:rsid w:val="005F2E19"/>
  </w:style>
  <w:style w:type="character" w:styleId="Hyperlink">
    <w:name w:val="Hyperlink"/>
    <w:basedOn w:val="DefaultParagraphFont"/>
    <w:uiPriority w:val="99"/>
    <w:unhideWhenUsed/>
    <w:rsid w:val="003B06CE"/>
    <w:rPr>
      <w:color w:val="0563C1" w:themeColor="hyperlink"/>
      <w:u w:val="single"/>
    </w:rPr>
  </w:style>
  <w:style w:type="character" w:styleId="UnresolvedMention">
    <w:name w:val="Unresolved Mention"/>
    <w:basedOn w:val="DefaultParagraphFont"/>
    <w:uiPriority w:val="99"/>
    <w:semiHidden/>
    <w:unhideWhenUsed/>
    <w:rsid w:val="003B06CE"/>
    <w:rPr>
      <w:color w:val="605E5C"/>
      <w:shd w:val="clear" w:color="auto" w:fill="E1DFDD"/>
    </w:rPr>
  </w:style>
  <w:style w:type="paragraph" w:styleId="NormalWeb">
    <w:name w:val="Normal (Web)"/>
    <w:basedOn w:val="Normal"/>
    <w:uiPriority w:val="99"/>
    <w:unhideWhenUsed/>
    <w:rsid w:val="00853CA5"/>
    <w:pPr>
      <w:spacing w:before="100" w:beforeAutospacing="1" w:after="100" w:afterAutospacing="1"/>
    </w:pPr>
    <w:rPr>
      <w:rFonts w:ascii="Times New Roman" w:hAnsi="Times New Roman" w:eastAsia="Times New Roman" w:cs="Times New Roman"/>
      <w:kern w:val="0"/>
      <w:lang w:eastAsia="en-GB"/>
      <w14:ligatures w14:val="none"/>
    </w:rPr>
  </w:style>
  <w:style w:type="paragraph" w:styleId="paragraph" w:customStyle="1">
    <w:name w:val="paragraph"/>
    <w:basedOn w:val="Normal"/>
    <w:rsid w:val="00FD4B8F"/>
    <w:pPr>
      <w:spacing w:before="100" w:beforeAutospacing="1" w:after="100" w:afterAutospacing="1"/>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FD4B8F"/>
  </w:style>
  <w:style w:type="table" w:styleId="TableGrid">
    <w:name w:val="Table Grid"/>
    <w:aliases w:val="Create,Table Grid - text"/>
    <w:basedOn w:val="TableNormal"/>
    <w:uiPriority w:val="39"/>
    <w:rsid w:val="00FD4B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FD4B8F"/>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FD4B8F"/>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FD4B8F"/>
    <w:tblPr>
      <w:tblStyleRowBandSize w:val="1"/>
      <w:tblStyleColBandSize w:val="1"/>
      <w:tblBorders>
        <w:top w:val="single" w:color="7C8C96" w:themeColor="accent2" w:themeTint="99" w:sz="2" w:space="0"/>
        <w:bottom w:val="single" w:color="7C8C96" w:themeColor="accent2" w:themeTint="99" w:sz="2" w:space="0"/>
        <w:insideH w:val="single" w:color="7C8C96" w:themeColor="accent2" w:themeTint="99" w:sz="2" w:space="0"/>
        <w:insideV w:val="single" w:color="7C8C96" w:themeColor="accent2" w:themeTint="99" w:sz="2" w:space="0"/>
      </w:tblBorders>
    </w:tblPr>
    <w:tblStylePr w:type="firstRow">
      <w:rPr>
        <w:b/>
        <w:bCs/>
      </w:rPr>
      <w:tblPr/>
      <w:tcPr>
        <w:tcBorders>
          <w:top w:val="nil"/>
          <w:bottom w:val="single" w:color="7C8C96" w:themeColor="accent2" w:themeTint="99" w:sz="12" w:space="0"/>
          <w:insideH w:val="nil"/>
          <w:insideV w:val="nil"/>
        </w:tcBorders>
        <w:shd w:val="clear" w:color="auto" w:fill="FFFFFF" w:themeFill="background1"/>
      </w:tcPr>
    </w:tblStylePr>
    <w:tblStylePr w:type="lastRow">
      <w:rPr>
        <w:b/>
        <w:bCs/>
      </w:rPr>
      <w:tblPr/>
      <w:tcPr>
        <w:tcBorders>
          <w:top w:val="double" w:color="7C8C96"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8DC" w:themeFill="accent2" w:themeFillTint="33"/>
      </w:tcPr>
    </w:tblStylePr>
    <w:tblStylePr w:type="band1Horz">
      <w:tblPr/>
      <w:tcPr>
        <w:shd w:val="clear" w:color="auto" w:fill="D3D8DC" w:themeFill="accent2" w:themeFillTint="33"/>
      </w:tcPr>
    </w:tblStylePr>
  </w:style>
  <w:style w:type="paragraph" w:styleId="Disclaimer" w:customStyle="1">
    <w:name w:val="~Disclaimer"/>
    <w:basedOn w:val="Normal"/>
    <w:uiPriority w:val="34"/>
    <w:semiHidden/>
    <w:rsid w:val="00630618"/>
    <w:pPr>
      <w:spacing w:before="200" w:after="200" w:line="264" w:lineRule="auto"/>
    </w:pPr>
    <w:rPr>
      <w:rFonts w:ascii="Arial" w:hAnsi="Arial" w:eastAsiaTheme="minorEastAsia"/>
      <w:kern w:val="0"/>
      <w:sz w:val="16"/>
      <w:szCs w:val="16"/>
      <w14:ligatures w14:val="none"/>
    </w:rPr>
  </w:style>
  <w:style w:type="paragraph" w:styleId="Caption">
    <w:name w:val="caption"/>
    <w:basedOn w:val="Normal"/>
    <w:next w:val="Normal"/>
    <w:uiPriority w:val="35"/>
    <w:unhideWhenUsed/>
    <w:qFormat/>
    <w:rsid w:val="00F25023"/>
    <w:pPr>
      <w:spacing w:after="200"/>
    </w:pPr>
    <w:rPr>
      <w:i/>
      <w:iCs/>
      <w:color w:val="353D42" w:themeColor="text2"/>
      <w:sz w:val="18"/>
      <w:szCs w:val="18"/>
    </w:rPr>
  </w:style>
  <w:style w:type="paragraph" w:styleId="TOCHeading">
    <w:name w:val="TOC Heading"/>
    <w:basedOn w:val="Heading1"/>
    <w:next w:val="Normal"/>
    <w:uiPriority w:val="39"/>
    <w:unhideWhenUsed/>
    <w:qFormat/>
    <w:rsid w:val="008C1037"/>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C1037"/>
    <w:pPr>
      <w:spacing w:after="100"/>
    </w:pPr>
  </w:style>
  <w:style w:type="paragraph" w:styleId="TOC2">
    <w:name w:val="toc 2"/>
    <w:basedOn w:val="Normal"/>
    <w:next w:val="Normal"/>
    <w:autoRedefine/>
    <w:uiPriority w:val="39"/>
    <w:unhideWhenUsed/>
    <w:rsid w:val="00892B35"/>
    <w:pPr>
      <w:tabs>
        <w:tab w:val="left" w:pos="960"/>
        <w:tab w:val="right" w:leader="dot" w:pos="9402"/>
      </w:tabs>
      <w:spacing w:after="100"/>
      <w:ind w:left="240"/>
    </w:pPr>
    <w:rPr>
      <w:rFonts w:ascii="Arial" w:hAnsi="Arial" w:cs="Arial"/>
      <w:noProof/>
    </w:rPr>
  </w:style>
  <w:style w:type="paragraph" w:styleId="TableofFigures">
    <w:name w:val="table of figures"/>
    <w:basedOn w:val="Normal"/>
    <w:next w:val="Normal"/>
    <w:uiPriority w:val="99"/>
    <w:unhideWhenUsed/>
    <w:rsid w:val="008C1037"/>
  </w:style>
  <w:style w:type="character" w:styleId="CommentReference">
    <w:name w:val="annotation reference"/>
    <w:uiPriority w:val="99"/>
    <w:semiHidden/>
    <w:rsid w:val="00187F84"/>
    <w:rPr>
      <w:sz w:val="16"/>
    </w:rPr>
  </w:style>
  <w:style w:type="paragraph" w:styleId="CommentText">
    <w:name w:val="annotation text"/>
    <w:basedOn w:val="Normal"/>
    <w:link w:val="CommentTextChar"/>
    <w:uiPriority w:val="99"/>
    <w:rsid w:val="00187F84"/>
    <w:pPr>
      <w:jc w:val="both"/>
    </w:pPr>
    <w:rPr>
      <w:rFonts w:ascii="Times New Roman" w:hAnsi="Times New Roman" w:eastAsia="Times New Roman" w:cs="Times New Roman"/>
      <w:color w:val="000000" w:themeColor="text1"/>
      <w:kern w:val="0"/>
      <w:szCs w:val="20"/>
      <w14:ligatures w14:val="none"/>
    </w:rPr>
  </w:style>
  <w:style w:type="character" w:styleId="CommentTextChar" w:customStyle="1">
    <w:name w:val="Comment Text Char"/>
    <w:basedOn w:val="DefaultParagraphFont"/>
    <w:link w:val="CommentText"/>
    <w:uiPriority w:val="99"/>
    <w:rsid w:val="00187F84"/>
    <w:rPr>
      <w:rFonts w:ascii="Times New Roman" w:hAnsi="Times New Roman" w:eastAsia="Times New Roman" w:cs="Times New Roman"/>
      <w:color w:val="000000" w:themeColor="text1"/>
      <w:kern w:val="0"/>
      <w:szCs w:val="20"/>
      <w14:ligatures w14:val="none"/>
    </w:rPr>
  </w:style>
  <w:style w:type="paragraph" w:styleId="Paragraph2" w:customStyle="1">
    <w:name w:val="Paragraph 2"/>
    <w:basedOn w:val="paragraph"/>
    <w:link w:val="Paragraph2Char"/>
    <w:qFormat/>
    <w:rsid w:val="00187F84"/>
    <w:pPr>
      <w:spacing w:before="0" w:beforeAutospacing="0" w:after="0" w:afterAutospacing="0"/>
      <w:jc w:val="both"/>
    </w:pPr>
    <w:rPr>
      <w:rFonts w:ascii="Aptos" w:hAnsi="Aptos" w:cstheme="minorBidi"/>
      <w:color w:val="19244B"/>
      <w:sz w:val="22"/>
      <w:szCs w:val="20"/>
      <w:lang w:eastAsia="en-US"/>
    </w:rPr>
  </w:style>
  <w:style w:type="character" w:styleId="Paragraph2Char" w:customStyle="1">
    <w:name w:val="Paragraph 2 Char"/>
    <w:basedOn w:val="DefaultParagraphFont"/>
    <w:link w:val="Paragraph2"/>
    <w:rsid w:val="00187F84"/>
    <w:rPr>
      <w:rFonts w:ascii="Aptos" w:hAnsi="Aptos" w:eastAsia="Times New Roman"/>
      <w:color w:val="19244B"/>
      <w:kern w:val="0"/>
      <w:sz w:val="22"/>
      <w:szCs w:val="20"/>
      <w14:ligatures w14:val="none"/>
    </w:rPr>
  </w:style>
  <w:style w:type="paragraph" w:styleId="ListBullet">
    <w:name w:val="List Bullet"/>
    <w:basedOn w:val="Normal"/>
    <w:rsid w:val="00187F84"/>
    <w:pPr>
      <w:numPr>
        <w:numId w:val="2"/>
      </w:numPr>
      <w:tabs>
        <w:tab w:val="left" w:pos="340"/>
      </w:tabs>
      <w:spacing w:before="120" w:after="120" w:line="276" w:lineRule="auto"/>
      <w:ind w:left="0" w:firstLine="0"/>
      <w:contextualSpacing/>
      <w:jc w:val="both"/>
    </w:pPr>
    <w:rPr>
      <w:rFonts w:ascii="Arial" w:hAnsi="Arial" w:eastAsia="Calibri" w:cs="Times New Roman"/>
      <w:kern w:val="0"/>
      <w:sz w:val="20"/>
      <w:szCs w:val="20"/>
      <w:lang w:eastAsia="en-GB"/>
      <w14:ligatures w14:val="none"/>
    </w:rPr>
  </w:style>
  <w:style w:type="paragraph" w:styleId="ListBullet1" w:customStyle="1">
    <w:name w:val="List Bullet1"/>
    <w:basedOn w:val="ListParagraph"/>
    <w:rsid w:val="001779EB"/>
    <w:pPr>
      <w:numPr>
        <w:numId w:val="3"/>
      </w:numPr>
      <w:spacing w:before="120" w:after="120" w:line="276" w:lineRule="auto"/>
      <w:contextualSpacing w:val="0"/>
      <w:jc w:val="both"/>
    </w:pPr>
    <w:rPr>
      <w:rFonts w:ascii="Arial" w:hAnsi="Arial" w:eastAsia="Calibri" w:cs="Times New Roman"/>
      <w:kern w:val="0"/>
      <w:sz w:val="22"/>
      <w:szCs w:val="20"/>
      <w:lang w:eastAsia="en-GB"/>
      <w14:ligatures w14:val="none"/>
    </w:rPr>
  </w:style>
  <w:style w:type="paragraph" w:styleId="Tables" w:customStyle="1">
    <w:name w:val="Tables"/>
    <w:basedOn w:val="Normal"/>
    <w:link w:val="TablesChar"/>
    <w:autoRedefine/>
    <w:qFormat/>
    <w:rsid w:val="00A454AC"/>
    <w:rPr>
      <w:rFonts w:ascii="Arial" w:hAnsi="Arial" w:cs="Arial" w:eastAsiaTheme="minorEastAsia"/>
      <w:i/>
      <w:kern w:val="0"/>
      <w14:ligatures w14:val="none"/>
    </w:rPr>
  </w:style>
  <w:style w:type="character" w:styleId="TablesChar" w:customStyle="1">
    <w:name w:val="Tables Char"/>
    <w:basedOn w:val="DefaultParagraphFont"/>
    <w:link w:val="Tables"/>
    <w:rsid w:val="00A454AC"/>
    <w:rPr>
      <w:rFonts w:ascii="Arial" w:hAnsi="Arial" w:cs="Arial" w:eastAsiaTheme="minorEastAsia"/>
      <w:i/>
      <w:kern w:val="0"/>
      <w14:ligatures w14:val="none"/>
    </w:rPr>
  </w:style>
  <w:style w:type="paragraph" w:styleId="Head2" w:customStyle="1">
    <w:name w:val="Head 2"/>
    <w:basedOn w:val="Heading2"/>
    <w:next w:val="Normal"/>
    <w:autoRedefine/>
    <w:qFormat/>
    <w:rsid w:val="00576234"/>
    <w:pPr>
      <w:keepNext w:val="0"/>
      <w:keepLines w:val="0"/>
      <w:widowControl w:val="0"/>
      <w:spacing w:before="240" w:after="240"/>
    </w:pPr>
    <w:rPr>
      <w:rFonts w:ascii="Arial" w:hAnsi="Arial" w:cs="Arial" w:eastAsiaTheme="minorEastAsia"/>
      <w:b/>
      <w:color w:val="000000" w:themeColor="text1"/>
      <w:kern w:val="0"/>
      <w:sz w:val="28"/>
      <w:szCs w:val="24"/>
      <w14:ligatures w14:val="none"/>
    </w:rPr>
  </w:style>
  <w:style w:type="paragraph" w:styleId="NumberList1" w:customStyle="1">
    <w:name w:val="Number List 1"/>
    <w:basedOn w:val="ListParagraph"/>
    <w:link w:val="NumberList1Char"/>
    <w:qFormat/>
    <w:rsid w:val="00AA3540"/>
    <w:pPr>
      <w:numPr>
        <w:numId w:val="4"/>
      </w:numPr>
      <w:spacing w:before="120" w:after="120" w:line="276" w:lineRule="auto"/>
      <w:contextualSpacing w:val="0"/>
      <w:jc w:val="both"/>
    </w:pPr>
    <w:rPr>
      <w:rFonts w:ascii="Arial" w:hAnsi="Arial" w:eastAsia="Calibri" w:cs="Times New Roman"/>
      <w:color w:val="000000" w:themeColor="text1"/>
      <w:kern w:val="0"/>
      <w:sz w:val="22"/>
      <w:szCs w:val="20"/>
      <w:lang w:val="x-none" w:eastAsia="en-GB"/>
      <w14:ligatures w14:val="none"/>
    </w:rPr>
  </w:style>
  <w:style w:type="character" w:styleId="NumberList1Char" w:customStyle="1">
    <w:name w:val="Number List 1 Char"/>
    <w:basedOn w:val="DefaultParagraphFont"/>
    <w:link w:val="NumberList1"/>
    <w:rsid w:val="00AA3540"/>
    <w:rPr>
      <w:rFonts w:ascii="Arial" w:hAnsi="Arial" w:eastAsia="Calibri" w:cs="Times New Roman"/>
      <w:color w:val="000000" w:themeColor="text1"/>
      <w:kern w:val="0"/>
      <w:sz w:val="22"/>
      <w:szCs w:val="20"/>
      <w:lang w:val="x-none" w:eastAsia="en-GB"/>
      <w14:ligatures w14:val="none"/>
    </w:rPr>
  </w:style>
  <w:style w:type="paragraph" w:styleId="CommentSubject">
    <w:name w:val="annotation subject"/>
    <w:basedOn w:val="CommentText"/>
    <w:next w:val="CommentText"/>
    <w:link w:val="CommentSubjectChar"/>
    <w:uiPriority w:val="99"/>
    <w:semiHidden/>
    <w:unhideWhenUsed/>
    <w:rsid w:val="009B503F"/>
    <w:pPr>
      <w:jc w:val="left"/>
    </w:pPr>
    <w:rPr>
      <w:rFonts w:asciiTheme="minorHAnsi" w:hAnsiTheme="minorHAnsi" w:eastAsiaTheme="minorHAnsi" w:cstheme="minorBidi"/>
      <w:b/>
      <w:bCs/>
      <w:color w:val="auto"/>
      <w:kern w:val="2"/>
      <w:sz w:val="20"/>
      <w14:ligatures w14:val="standardContextual"/>
    </w:rPr>
  </w:style>
  <w:style w:type="character" w:styleId="CommentSubjectChar" w:customStyle="1">
    <w:name w:val="Comment Subject Char"/>
    <w:basedOn w:val="CommentTextChar"/>
    <w:link w:val="CommentSubject"/>
    <w:uiPriority w:val="99"/>
    <w:semiHidden/>
    <w:rsid w:val="009B503F"/>
    <w:rPr>
      <w:rFonts w:ascii="Times New Roman" w:hAnsi="Times New Roman" w:eastAsia="Times New Roman" w:cs="Times New Roman"/>
      <w:b/>
      <w:bCs/>
      <w:color w:val="000000" w:themeColor="text1"/>
      <w:kern w:val="0"/>
      <w:sz w:val="20"/>
      <w:szCs w:val="20"/>
      <w14:ligatures w14:val="none"/>
    </w:rPr>
  </w:style>
  <w:style w:type="paragraph" w:styleId="TOC3">
    <w:name w:val="toc 3"/>
    <w:basedOn w:val="Normal"/>
    <w:next w:val="Normal"/>
    <w:autoRedefine/>
    <w:uiPriority w:val="39"/>
    <w:unhideWhenUsed/>
    <w:rsid w:val="00F41103"/>
    <w:pPr>
      <w:spacing w:after="100"/>
      <w:ind w:left="480"/>
    </w:pPr>
  </w:style>
  <w:style w:type="paragraph" w:styleId="Revision">
    <w:name w:val="Revision"/>
    <w:hidden/>
    <w:uiPriority w:val="99"/>
    <w:semiHidden/>
    <w:rsid w:val="00F41103"/>
  </w:style>
  <w:style w:type="paragraph" w:styleId="Default" w:customStyle="1">
    <w:name w:val="Default"/>
    <w:rsid w:val="00BF4A00"/>
    <w:pPr>
      <w:autoSpaceDE w:val="0"/>
      <w:autoSpaceDN w:val="0"/>
      <w:adjustRightInd w:val="0"/>
    </w:pPr>
    <w:rPr>
      <w:rFonts w:ascii="Arial" w:hAnsi="Arial" w:cs="Arial" w:eastAsiaTheme="minorEastAsia"/>
      <w:color w:val="000000"/>
      <w:kern w:val="0"/>
      <w14:ligatures w14:val="none"/>
    </w:rPr>
  </w:style>
  <w:style w:type="paragraph" w:styleId="Figures" w:customStyle="1">
    <w:name w:val="Figures"/>
    <w:basedOn w:val="Normal"/>
    <w:link w:val="FiguresChar"/>
    <w:autoRedefine/>
    <w:qFormat/>
    <w:rsid w:val="00BF4A00"/>
    <w:pPr>
      <w:spacing w:before="240" w:after="240"/>
    </w:pPr>
    <w:rPr>
      <w:rFonts w:ascii="Aptos" w:hAnsi="Aptos" w:eastAsiaTheme="minorEastAsia"/>
      <w:bCs/>
      <w:i/>
      <w:color w:val="000000" w:themeColor="text1"/>
      <w:kern w:val="0"/>
      <w:sz w:val="22"/>
      <w:szCs w:val="20"/>
      <w14:ligatures w14:val="none"/>
    </w:rPr>
  </w:style>
  <w:style w:type="character" w:styleId="FiguresChar" w:customStyle="1">
    <w:name w:val="Figures Char"/>
    <w:basedOn w:val="DefaultParagraphFont"/>
    <w:link w:val="Figures"/>
    <w:rsid w:val="00BF4A00"/>
    <w:rPr>
      <w:rFonts w:ascii="Aptos" w:hAnsi="Aptos" w:eastAsiaTheme="minorEastAsia"/>
      <w:bCs/>
      <w:i/>
      <w:color w:val="000000" w:themeColor="text1"/>
      <w:kern w:val="0"/>
      <w:sz w:val="22"/>
      <w:szCs w:val="20"/>
      <w14:ligatures w14:val="none"/>
    </w:rPr>
  </w:style>
  <w:style w:type="character" w:styleId="ListParagraphChar" w:customStyle="1">
    <w:name w:val="List Paragraph Char"/>
    <w:aliases w:val="Bullet List 1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F74430"/>
  </w:style>
  <w:style w:type="character" w:styleId="cf01" w:customStyle="1">
    <w:name w:val="cf01"/>
    <w:basedOn w:val="DefaultParagraphFont"/>
    <w:rsid w:val="00DC7ED4"/>
    <w:rPr>
      <w:rFonts w:hint="default" w:ascii="Segoe UI" w:hAnsi="Segoe UI" w:cs="Segoe UI"/>
      <w:sz w:val="18"/>
      <w:szCs w:val="18"/>
    </w:rPr>
  </w:style>
  <w:style w:type="paragraph" w:styleId="FootnoteText">
    <w:name w:val="footnote text"/>
    <w:basedOn w:val="Normal"/>
    <w:link w:val="FootnoteTextChar"/>
    <w:uiPriority w:val="99"/>
    <w:semiHidden/>
    <w:unhideWhenUsed/>
    <w:rsid w:val="005D3822"/>
    <w:rPr>
      <w:sz w:val="20"/>
      <w:szCs w:val="20"/>
    </w:rPr>
  </w:style>
  <w:style w:type="character" w:styleId="FootnoteTextChar" w:customStyle="1">
    <w:name w:val="Footnote Text Char"/>
    <w:basedOn w:val="DefaultParagraphFont"/>
    <w:link w:val="FootnoteText"/>
    <w:uiPriority w:val="99"/>
    <w:semiHidden/>
    <w:rsid w:val="005D3822"/>
    <w:rPr>
      <w:sz w:val="20"/>
      <w:szCs w:val="20"/>
    </w:rPr>
  </w:style>
  <w:style w:type="character" w:styleId="FootnoteReference">
    <w:name w:val="footnote reference"/>
    <w:basedOn w:val="DefaultParagraphFont"/>
    <w:uiPriority w:val="99"/>
    <w:semiHidden/>
    <w:unhideWhenUsed/>
    <w:rsid w:val="005D38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0251">
      <w:bodyDiv w:val="1"/>
      <w:marLeft w:val="0"/>
      <w:marRight w:val="0"/>
      <w:marTop w:val="0"/>
      <w:marBottom w:val="0"/>
      <w:divBdr>
        <w:top w:val="none" w:sz="0" w:space="0" w:color="auto"/>
        <w:left w:val="none" w:sz="0" w:space="0" w:color="auto"/>
        <w:bottom w:val="none" w:sz="0" w:space="0" w:color="auto"/>
        <w:right w:val="none" w:sz="0" w:space="0" w:color="auto"/>
      </w:divBdr>
    </w:div>
    <w:div w:id="1453328736">
      <w:bodyDiv w:val="1"/>
      <w:marLeft w:val="0"/>
      <w:marRight w:val="0"/>
      <w:marTop w:val="0"/>
      <w:marBottom w:val="0"/>
      <w:divBdr>
        <w:top w:val="none" w:sz="0" w:space="0" w:color="auto"/>
        <w:left w:val="none" w:sz="0" w:space="0" w:color="auto"/>
        <w:bottom w:val="none" w:sz="0" w:space="0" w:color="auto"/>
        <w:right w:val="none" w:sz="0" w:space="0" w:color="auto"/>
      </w:divBdr>
      <w:divsChild>
        <w:div w:id="491222106">
          <w:marLeft w:val="0"/>
          <w:marRight w:val="0"/>
          <w:marTop w:val="0"/>
          <w:marBottom w:val="0"/>
          <w:divBdr>
            <w:top w:val="none" w:sz="0" w:space="0" w:color="auto"/>
            <w:left w:val="none" w:sz="0" w:space="0" w:color="auto"/>
            <w:bottom w:val="none" w:sz="0" w:space="0" w:color="auto"/>
            <w:right w:val="none" w:sz="0" w:space="0" w:color="auto"/>
          </w:divBdr>
          <w:divsChild>
            <w:div w:id="75060679">
              <w:marLeft w:val="0"/>
              <w:marRight w:val="0"/>
              <w:marTop w:val="0"/>
              <w:marBottom w:val="0"/>
              <w:divBdr>
                <w:top w:val="none" w:sz="0" w:space="0" w:color="auto"/>
                <w:left w:val="none" w:sz="0" w:space="0" w:color="auto"/>
                <w:bottom w:val="none" w:sz="0" w:space="0" w:color="auto"/>
                <w:right w:val="none" w:sz="0" w:space="0" w:color="auto"/>
              </w:divBdr>
              <w:divsChild>
                <w:div w:id="1206065320">
                  <w:marLeft w:val="0"/>
                  <w:marRight w:val="0"/>
                  <w:marTop w:val="0"/>
                  <w:marBottom w:val="0"/>
                  <w:divBdr>
                    <w:top w:val="none" w:sz="0" w:space="0" w:color="auto"/>
                    <w:left w:val="none" w:sz="0" w:space="0" w:color="auto"/>
                    <w:bottom w:val="none" w:sz="0" w:space="0" w:color="auto"/>
                    <w:right w:val="none" w:sz="0" w:space="0" w:color="auto"/>
                  </w:divBdr>
                </w:div>
              </w:divsChild>
            </w:div>
            <w:div w:id="135875427">
              <w:marLeft w:val="0"/>
              <w:marRight w:val="0"/>
              <w:marTop w:val="0"/>
              <w:marBottom w:val="0"/>
              <w:divBdr>
                <w:top w:val="none" w:sz="0" w:space="0" w:color="auto"/>
                <w:left w:val="none" w:sz="0" w:space="0" w:color="auto"/>
                <w:bottom w:val="none" w:sz="0" w:space="0" w:color="auto"/>
                <w:right w:val="none" w:sz="0" w:space="0" w:color="auto"/>
              </w:divBdr>
              <w:divsChild>
                <w:div w:id="1919631204">
                  <w:marLeft w:val="0"/>
                  <w:marRight w:val="0"/>
                  <w:marTop w:val="0"/>
                  <w:marBottom w:val="0"/>
                  <w:divBdr>
                    <w:top w:val="none" w:sz="0" w:space="0" w:color="auto"/>
                    <w:left w:val="none" w:sz="0" w:space="0" w:color="auto"/>
                    <w:bottom w:val="none" w:sz="0" w:space="0" w:color="auto"/>
                    <w:right w:val="none" w:sz="0" w:space="0" w:color="auto"/>
                  </w:divBdr>
                </w:div>
              </w:divsChild>
            </w:div>
            <w:div w:id="142048551">
              <w:marLeft w:val="0"/>
              <w:marRight w:val="0"/>
              <w:marTop w:val="0"/>
              <w:marBottom w:val="0"/>
              <w:divBdr>
                <w:top w:val="none" w:sz="0" w:space="0" w:color="auto"/>
                <w:left w:val="none" w:sz="0" w:space="0" w:color="auto"/>
                <w:bottom w:val="none" w:sz="0" w:space="0" w:color="auto"/>
                <w:right w:val="none" w:sz="0" w:space="0" w:color="auto"/>
              </w:divBdr>
              <w:divsChild>
                <w:div w:id="632638593">
                  <w:marLeft w:val="0"/>
                  <w:marRight w:val="0"/>
                  <w:marTop w:val="0"/>
                  <w:marBottom w:val="0"/>
                  <w:divBdr>
                    <w:top w:val="none" w:sz="0" w:space="0" w:color="auto"/>
                    <w:left w:val="none" w:sz="0" w:space="0" w:color="auto"/>
                    <w:bottom w:val="none" w:sz="0" w:space="0" w:color="auto"/>
                    <w:right w:val="none" w:sz="0" w:space="0" w:color="auto"/>
                  </w:divBdr>
                </w:div>
              </w:divsChild>
            </w:div>
            <w:div w:id="229510462">
              <w:marLeft w:val="0"/>
              <w:marRight w:val="0"/>
              <w:marTop w:val="0"/>
              <w:marBottom w:val="0"/>
              <w:divBdr>
                <w:top w:val="none" w:sz="0" w:space="0" w:color="auto"/>
                <w:left w:val="none" w:sz="0" w:space="0" w:color="auto"/>
                <w:bottom w:val="none" w:sz="0" w:space="0" w:color="auto"/>
                <w:right w:val="none" w:sz="0" w:space="0" w:color="auto"/>
              </w:divBdr>
              <w:divsChild>
                <w:div w:id="1029449955">
                  <w:marLeft w:val="0"/>
                  <w:marRight w:val="0"/>
                  <w:marTop w:val="0"/>
                  <w:marBottom w:val="0"/>
                  <w:divBdr>
                    <w:top w:val="none" w:sz="0" w:space="0" w:color="auto"/>
                    <w:left w:val="none" w:sz="0" w:space="0" w:color="auto"/>
                    <w:bottom w:val="none" w:sz="0" w:space="0" w:color="auto"/>
                    <w:right w:val="none" w:sz="0" w:space="0" w:color="auto"/>
                  </w:divBdr>
                </w:div>
              </w:divsChild>
            </w:div>
            <w:div w:id="272902328">
              <w:marLeft w:val="0"/>
              <w:marRight w:val="0"/>
              <w:marTop w:val="0"/>
              <w:marBottom w:val="0"/>
              <w:divBdr>
                <w:top w:val="none" w:sz="0" w:space="0" w:color="auto"/>
                <w:left w:val="none" w:sz="0" w:space="0" w:color="auto"/>
                <w:bottom w:val="none" w:sz="0" w:space="0" w:color="auto"/>
                <w:right w:val="none" w:sz="0" w:space="0" w:color="auto"/>
              </w:divBdr>
              <w:divsChild>
                <w:div w:id="198977813">
                  <w:marLeft w:val="0"/>
                  <w:marRight w:val="0"/>
                  <w:marTop w:val="0"/>
                  <w:marBottom w:val="0"/>
                  <w:divBdr>
                    <w:top w:val="none" w:sz="0" w:space="0" w:color="auto"/>
                    <w:left w:val="none" w:sz="0" w:space="0" w:color="auto"/>
                    <w:bottom w:val="none" w:sz="0" w:space="0" w:color="auto"/>
                    <w:right w:val="none" w:sz="0" w:space="0" w:color="auto"/>
                  </w:divBdr>
                </w:div>
              </w:divsChild>
            </w:div>
            <w:div w:id="281620302">
              <w:marLeft w:val="0"/>
              <w:marRight w:val="0"/>
              <w:marTop w:val="0"/>
              <w:marBottom w:val="0"/>
              <w:divBdr>
                <w:top w:val="none" w:sz="0" w:space="0" w:color="auto"/>
                <w:left w:val="none" w:sz="0" w:space="0" w:color="auto"/>
                <w:bottom w:val="none" w:sz="0" w:space="0" w:color="auto"/>
                <w:right w:val="none" w:sz="0" w:space="0" w:color="auto"/>
              </w:divBdr>
              <w:divsChild>
                <w:div w:id="154885063">
                  <w:marLeft w:val="0"/>
                  <w:marRight w:val="0"/>
                  <w:marTop w:val="0"/>
                  <w:marBottom w:val="0"/>
                  <w:divBdr>
                    <w:top w:val="none" w:sz="0" w:space="0" w:color="auto"/>
                    <w:left w:val="none" w:sz="0" w:space="0" w:color="auto"/>
                    <w:bottom w:val="none" w:sz="0" w:space="0" w:color="auto"/>
                    <w:right w:val="none" w:sz="0" w:space="0" w:color="auto"/>
                  </w:divBdr>
                </w:div>
              </w:divsChild>
            </w:div>
            <w:div w:id="393502991">
              <w:marLeft w:val="0"/>
              <w:marRight w:val="0"/>
              <w:marTop w:val="0"/>
              <w:marBottom w:val="0"/>
              <w:divBdr>
                <w:top w:val="none" w:sz="0" w:space="0" w:color="auto"/>
                <w:left w:val="none" w:sz="0" w:space="0" w:color="auto"/>
                <w:bottom w:val="none" w:sz="0" w:space="0" w:color="auto"/>
                <w:right w:val="none" w:sz="0" w:space="0" w:color="auto"/>
              </w:divBdr>
              <w:divsChild>
                <w:div w:id="393703743">
                  <w:marLeft w:val="0"/>
                  <w:marRight w:val="0"/>
                  <w:marTop w:val="0"/>
                  <w:marBottom w:val="0"/>
                  <w:divBdr>
                    <w:top w:val="none" w:sz="0" w:space="0" w:color="auto"/>
                    <w:left w:val="none" w:sz="0" w:space="0" w:color="auto"/>
                    <w:bottom w:val="none" w:sz="0" w:space="0" w:color="auto"/>
                    <w:right w:val="none" w:sz="0" w:space="0" w:color="auto"/>
                  </w:divBdr>
                </w:div>
              </w:divsChild>
            </w:div>
            <w:div w:id="455947848">
              <w:marLeft w:val="0"/>
              <w:marRight w:val="0"/>
              <w:marTop w:val="0"/>
              <w:marBottom w:val="0"/>
              <w:divBdr>
                <w:top w:val="none" w:sz="0" w:space="0" w:color="auto"/>
                <w:left w:val="none" w:sz="0" w:space="0" w:color="auto"/>
                <w:bottom w:val="none" w:sz="0" w:space="0" w:color="auto"/>
                <w:right w:val="none" w:sz="0" w:space="0" w:color="auto"/>
              </w:divBdr>
              <w:divsChild>
                <w:div w:id="1507742209">
                  <w:marLeft w:val="0"/>
                  <w:marRight w:val="0"/>
                  <w:marTop w:val="0"/>
                  <w:marBottom w:val="0"/>
                  <w:divBdr>
                    <w:top w:val="none" w:sz="0" w:space="0" w:color="auto"/>
                    <w:left w:val="none" w:sz="0" w:space="0" w:color="auto"/>
                    <w:bottom w:val="none" w:sz="0" w:space="0" w:color="auto"/>
                    <w:right w:val="none" w:sz="0" w:space="0" w:color="auto"/>
                  </w:divBdr>
                </w:div>
              </w:divsChild>
            </w:div>
            <w:div w:id="484668400">
              <w:marLeft w:val="0"/>
              <w:marRight w:val="0"/>
              <w:marTop w:val="0"/>
              <w:marBottom w:val="0"/>
              <w:divBdr>
                <w:top w:val="none" w:sz="0" w:space="0" w:color="auto"/>
                <w:left w:val="none" w:sz="0" w:space="0" w:color="auto"/>
                <w:bottom w:val="none" w:sz="0" w:space="0" w:color="auto"/>
                <w:right w:val="none" w:sz="0" w:space="0" w:color="auto"/>
              </w:divBdr>
              <w:divsChild>
                <w:div w:id="1145320082">
                  <w:marLeft w:val="0"/>
                  <w:marRight w:val="0"/>
                  <w:marTop w:val="0"/>
                  <w:marBottom w:val="0"/>
                  <w:divBdr>
                    <w:top w:val="none" w:sz="0" w:space="0" w:color="auto"/>
                    <w:left w:val="none" w:sz="0" w:space="0" w:color="auto"/>
                    <w:bottom w:val="none" w:sz="0" w:space="0" w:color="auto"/>
                    <w:right w:val="none" w:sz="0" w:space="0" w:color="auto"/>
                  </w:divBdr>
                </w:div>
              </w:divsChild>
            </w:div>
            <w:div w:id="511184544">
              <w:marLeft w:val="0"/>
              <w:marRight w:val="0"/>
              <w:marTop w:val="0"/>
              <w:marBottom w:val="0"/>
              <w:divBdr>
                <w:top w:val="none" w:sz="0" w:space="0" w:color="auto"/>
                <w:left w:val="none" w:sz="0" w:space="0" w:color="auto"/>
                <w:bottom w:val="none" w:sz="0" w:space="0" w:color="auto"/>
                <w:right w:val="none" w:sz="0" w:space="0" w:color="auto"/>
              </w:divBdr>
              <w:divsChild>
                <w:div w:id="1537960134">
                  <w:marLeft w:val="0"/>
                  <w:marRight w:val="0"/>
                  <w:marTop w:val="0"/>
                  <w:marBottom w:val="0"/>
                  <w:divBdr>
                    <w:top w:val="none" w:sz="0" w:space="0" w:color="auto"/>
                    <w:left w:val="none" w:sz="0" w:space="0" w:color="auto"/>
                    <w:bottom w:val="none" w:sz="0" w:space="0" w:color="auto"/>
                    <w:right w:val="none" w:sz="0" w:space="0" w:color="auto"/>
                  </w:divBdr>
                </w:div>
              </w:divsChild>
            </w:div>
            <w:div w:id="530383776">
              <w:marLeft w:val="0"/>
              <w:marRight w:val="0"/>
              <w:marTop w:val="0"/>
              <w:marBottom w:val="0"/>
              <w:divBdr>
                <w:top w:val="none" w:sz="0" w:space="0" w:color="auto"/>
                <w:left w:val="none" w:sz="0" w:space="0" w:color="auto"/>
                <w:bottom w:val="none" w:sz="0" w:space="0" w:color="auto"/>
                <w:right w:val="none" w:sz="0" w:space="0" w:color="auto"/>
              </w:divBdr>
              <w:divsChild>
                <w:div w:id="1577008360">
                  <w:marLeft w:val="0"/>
                  <w:marRight w:val="0"/>
                  <w:marTop w:val="0"/>
                  <w:marBottom w:val="0"/>
                  <w:divBdr>
                    <w:top w:val="none" w:sz="0" w:space="0" w:color="auto"/>
                    <w:left w:val="none" w:sz="0" w:space="0" w:color="auto"/>
                    <w:bottom w:val="none" w:sz="0" w:space="0" w:color="auto"/>
                    <w:right w:val="none" w:sz="0" w:space="0" w:color="auto"/>
                  </w:divBdr>
                </w:div>
              </w:divsChild>
            </w:div>
            <w:div w:id="543980373">
              <w:marLeft w:val="0"/>
              <w:marRight w:val="0"/>
              <w:marTop w:val="0"/>
              <w:marBottom w:val="0"/>
              <w:divBdr>
                <w:top w:val="none" w:sz="0" w:space="0" w:color="auto"/>
                <w:left w:val="none" w:sz="0" w:space="0" w:color="auto"/>
                <w:bottom w:val="none" w:sz="0" w:space="0" w:color="auto"/>
                <w:right w:val="none" w:sz="0" w:space="0" w:color="auto"/>
              </w:divBdr>
              <w:divsChild>
                <w:div w:id="1986541092">
                  <w:marLeft w:val="0"/>
                  <w:marRight w:val="0"/>
                  <w:marTop w:val="0"/>
                  <w:marBottom w:val="0"/>
                  <w:divBdr>
                    <w:top w:val="none" w:sz="0" w:space="0" w:color="auto"/>
                    <w:left w:val="none" w:sz="0" w:space="0" w:color="auto"/>
                    <w:bottom w:val="none" w:sz="0" w:space="0" w:color="auto"/>
                    <w:right w:val="none" w:sz="0" w:space="0" w:color="auto"/>
                  </w:divBdr>
                </w:div>
              </w:divsChild>
            </w:div>
            <w:div w:id="635838346">
              <w:marLeft w:val="0"/>
              <w:marRight w:val="0"/>
              <w:marTop w:val="0"/>
              <w:marBottom w:val="0"/>
              <w:divBdr>
                <w:top w:val="none" w:sz="0" w:space="0" w:color="auto"/>
                <w:left w:val="none" w:sz="0" w:space="0" w:color="auto"/>
                <w:bottom w:val="none" w:sz="0" w:space="0" w:color="auto"/>
                <w:right w:val="none" w:sz="0" w:space="0" w:color="auto"/>
              </w:divBdr>
              <w:divsChild>
                <w:div w:id="1044062555">
                  <w:marLeft w:val="0"/>
                  <w:marRight w:val="0"/>
                  <w:marTop w:val="0"/>
                  <w:marBottom w:val="0"/>
                  <w:divBdr>
                    <w:top w:val="none" w:sz="0" w:space="0" w:color="auto"/>
                    <w:left w:val="none" w:sz="0" w:space="0" w:color="auto"/>
                    <w:bottom w:val="none" w:sz="0" w:space="0" w:color="auto"/>
                    <w:right w:val="none" w:sz="0" w:space="0" w:color="auto"/>
                  </w:divBdr>
                </w:div>
              </w:divsChild>
            </w:div>
            <w:div w:id="653752674">
              <w:marLeft w:val="0"/>
              <w:marRight w:val="0"/>
              <w:marTop w:val="0"/>
              <w:marBottom w:val="0"/>
              <w:divBdr>
                <w:top w:val="none" w:sz="0" w:space="0" w:color="auto"/>
                <w:left w:val="none" w:sz="0" w:space="0" w:color="auto"/>
                <w:bottom w:val="none" w:sz="0" w:space="0" w:color="auto"/>
                <w:right w:val="none" w:sz="0" w:space="0" w:color="auto"/>
              </w:divBdr>
              <w:divsChild>
                <w:div w:id="1941990085">
                  <w:marLeft w:val="0"/>
                  <w:marRight w:val="0"/>
                  <w:marTop w:val="0"/>
                  <w:marBottom w:val="0"/>
                  <w:divBdr>
                    <w:top w:val="none" w:sz="0" w:space="0" w:color="auto"/>
                    <w:left w:val="none" w:sz="0" w:space="0" w:color="auto"/>
                    <w:bottom w:val="none" w:sz="0" w:space="0" w:color="auto"/>
                    <w:right w:val="none" w:sz="0" w:space="0" w:color="auto"/>
                  </w:divBdr>
                </w:div>
              </w:divsChild>
            </w:div>
            <w:div w:id="693576881">
              <w:marLeft w:val="0"/>
              <w:marRight w:val="0"/>
              <w:marTop w:val="0"/>
              <w:marBottom w:val="0"/>
              <w:divBdr>
                <w:top w:val="none" w:sz="0" w:space="0" w:color="auto"/>
                <w:left w:val="none" w:sz="0" w:space="0" w:color="auto"/>
                <w:bottom w:val="none" w:sz="0" w:space="0" w:color="auto"/>
                <w:right w:val="none" w:sz="0" w:space="0" w:color="auto"/>
              </w:divBdr>
              <w:divsChild>
                <w:div w:id="386294939">
                  <w:marLeft w:val="0"/>
                  <w:marRight w:val="0"/>
                  <w:marTop w:val="0"/>
                  <w:marBottom w:val="0"/>
                  <w:divBdr>
                    <w:top w:val="none" w:sz="0" w:space="0" w:color="auto"/>
                    <w:left w:val="none" w:sz="0" w:space="0" w:color="auto"/>
                    <w:bottom w:val="none" w:sz="0" w:space="0" w:color="auto"/>
                    <w:right w:val="none" w:sz="0" w:space="0" w:color="auto"/>
                  </w:divBdr>
                </w:div>
              </w:divsChild>
            </w:div>
            <w:div w:id="768893845">
              <w:marLeft w:val="0"/>
              <w:marRight w:val="0"/>
              <w:marTop w:val="0"/>
              <w:marBottom w:val="0"/>
              <w:divBdr>
                <w:top w:val="none" w:sz="0" w:space="0" w:color="auto"/>
                <w:left w:val="none" w:sz="0" w:space="0" w:color="auto"/>
                <w:bottom w:val="none" w:sz="0" w:space="0" w:color="auto"/>
                <w:right w:val="none" w:sz="0" w:space="0" w:color="auto"/>
              </w:divBdr>
              <w:divsChild>
                <w:div w:id="512381559">
                  <w:marLeft w:val="0"/>
                  <w:marRight w:val="0"/>
                  <w:marTop w:val="0"/>
                  <w:marBottom w:val="0"/>
                  <w:divBdr>
                    <w:top w:val="none" w:sz="0" w:space="0" w:color="auto"/>
                    <w:left w:val="none" w:sz="0" w:space="0" w:color="auto"/>
                    <w:bottom w:val="none" w:sz="0" w:space="0" w:color="auto"/>
                    <w:right w:val="none" w:sz="0" w:space="0" w:color="auto"/>
                  </w:divBdr>
                </w:div>
              </w:divsChild>
            </w:div>
            <w:div w:id="810098417">
              <w:marLeft w:val="0"/>
              <w:marRight w:val="0"/>
              <w:marTop w:val="0"/>
              <w:marBottom w:val="0"/>
              <w:divBdr>
                <w:top w:val="none" w:sz="0" w:space="0" w:color="auto"/>
                <w:left w:val="none" w:sz="0" w:space="0" w:color="auto"/>
                <w:bottom w:val="none" w:sz="0" w:space="0" w:color="auto"/>
                <w:right w:val="none" w:sz="0" w:space="0" w:color="auto"/>
              </w:divBdr>
              <w:divsChild>
                <w:div w:id="1246916544">
                  <w:marLeft w:val="0"/>
                  <w:marRight w:val="0"/>
                  <w:marTop w:val="0"/>
                  <w:marBottom w:val="0"/>
                  <w:divBdr>
                    <w:top w:val="none" w:sz="0" w:space="0" w:color="auto"/>
                    <w:left w:val="none" w:sz="0" w:space="0" w:color="auto"/>
                    <w:bottom w:val="none" w:sz="0" w:space="0" w:color="auto"/>
                    <w:right w:val="none" w:sz="0" w:space="0" w:color="auto"/>
                  </w:divBdr>
                </w:div>
              </w:divsChild>
            </w:div>
            <w:div w:id="835533660">
              <w:marLeft w:val="0"/>
              <w:marRight w:val="0"/>
              <w:marTop w:val="0"/>
              <w:marBottom w:val="0"/>
              <w:divBdr>
                <w:top w:val="none" w:sz="0" w:space="0" w:color="auto"/>
                <w:left w:val="none" w:sz="0" w:space="0" w:color="auto"/>
                <w:bottom w:val="none" w:sz="0" w:space="0" w:color="auto"/>
                <w:right w:val="none" w:sz="0" w:space="0" w:color="auto"/>
              </w:divBdr>
              <w:divsChild>
                <w:div w:id="112333987">
                  <w:marLeft w:val="0"/>
                  <w:marRight w:val="0"/>
                  <w:marTop w:val="0"/>
                  <w:marBottom w:val="0"/>
                  <w:divBdr>
                    <w:top w:val="none" w:sz="0" w:space="0" w:color="auto"/>
                    <w:left w:val="none" w:sz="0" w:space="0" w:color="auto"/>
                    <w:bottom w:val="none" w:sz="0" w:space="0" w:color="auto"/>
                    <w:right w:val="none" w:sz="0" w:space="0" w:color="auto"/>
                  </w:divBdr>
                </w:div>
              </w:divsChild>
            </w:div>
            <w:div w:id="974486488">
              <w:marLeft w:val="0"/>
              <w:marRight w:val="0"/>
              <w:marTop w:val="0"/>
              <w:marBottom w:val="0"/>
              <w:divBdr>
                <w:top w:val="none" w:sz="0" w:space="0" w:color="auto"/>
                <w:left w:val="none" w:sz="0" w:space="0" w:color="auto"/>
                <w:bottom w:val="none" w:sz="0" w:space="0" w:color="auto"/>
                <w:right w:val="none" w:sz="0" w:space="0" w:color="auto"/>
              </w:divBdr>
              <w:divsChild>
                <w:div w:id="1104030895">
                  <w:marLeft w:val="0"/>
                  <w:marRight w:val="0"/>
                  <w:marTop w:val="0"/>
                  <w:marBottom w:val="0"/>
                  <w:divBdr>
                    <w:top w:val="none" w:sz="0" w:space="0" w:color="auto"/>
                    <w:left w:val="none" w:sz="0" w:space="0" w:color="auto"/>
                    <w:bottom w:val="none" w:sz="0" w:space="0" w:color="auto"/>
                    <w:right w:val="none" w:sz="0" w:space="0" w:color="auto"/>
                  </w:divBdr>
                </w:div>
              </w:divsChild>
            </w:div>
            <w:div w:id="1026953677">
              <w:marLeft w:val="0"/>
              <w:marRight w:val="0"/>
              <w:marTop w:val="0"/>
              <w:marBottom w:val="0"/>
              <w:divBdr>
                <w:top w:val="none" w:sz="0" w:space="0" w:color="auto"/>
                <w:left w:val="none" w:sz="0" w:space="0" w:color="auto"/>
                <w:bottom w:val="none" w:sz="0" w:space="0" w:color="auto"/>
                <w:right w:val="none" w:sz="0" w:space="0" w:color="auto"/>
              </w:divBdr>
              <w:divsChild>
                <w:div w:id="853960966">
                  <w:marLeft w:val="0"/>
                  <w:marRight w:val="0"/>
                  <w:marTop w:val="0"/>
                  <w:marBottom w:val="0"/>
                  <w:divBdr>
                    <w:top w:val="none" w:sz="0" w:space="0" w:color="auto"/>
                    <w:left w:val="none" w:sz="0" w:space="0" w:color="auto"/>
                    <w:bottom w:val="none" w:sz="0" w:space="0" w:color="auto"/>
                    <w:right w:val="none" w:sz="0" w:space="0" w:color="auto"/>
                  </w:divBdr>
                </w:div>
              </w:divsChild>
            </w:div>
            <w:div w:id="1027220533">
              <w:marLeft w:val="0"/>
              <w:marRight w:val="0"/>
              <w:marTop w:val="0"/>
              <w:marBottom w:val="0"/>
              <w:divBdr>
                <w:top w:val="none" w:sz="0" w:space="0" w:color="auto"/>
                <w:left w:val="none" w:sz="0" w:space="0" w:color="auto"/>
                <w:bottom w:val="none" w:sz="0" w:space="0" w:color="auto"/>
                <w:right w:val="none" w:sz="0" w:space="0" w:color="auto"/>
              </w:divBdr>
              <w:divsChild>
                <w:div w:id="1768117933">
                  <w:marLeft w:val="0"/>
                  <w:marRight w:val="0"/>
                  <w:marTop w:val="0"/>
                  <w:marBottom w:val="0"/>
                  <w:divBdr>
                    <w:top w:val="none" w:sz="0" w:space="0" w:color="auto"/>
                    <w:left w:val="none" w:sz="0" w:space="0" w:color="auto"/>
                    <w:bottom w:val="none" w:sz="0" w:space="0" w:color="auto"/>
                    <w:right w:val="none" w:sz="0" w:space="0" w:color="auto"/>
                  </w:divBdr>
                </w:div>
              </w:divsChild>
            </w:div>
            <w:div w:id="1038431694">
              <w:marLeft w:val="0"/>
              <w:marRight w:val="0"/>
              <w:marTop w:val="0"/>
              <w:marBottom w:val="0"/>
              <w:divBdr>
                <w:top w:val="none" w:sz="0" w:space="0" w:color="auto"/>
                <w:left w:val="none" w:sz="0" w:space="0" w:color="auto"/>
                <w:bottom w:val="none" w:sz="0" w:space="0" w:color="auto"/>
                <w:right w:val="none" w:sz="0" w:space="0" w:color="auto"/>
              </w:divBdr>
              <w:divsChild>
                <w:div w:id="1632664086">
                  <w:marLeft w:val="0"/>
                  <w:marRight w:val="0"/>
                  <w:marTop w:val="0"/>
                  <w:marBottom w:val="0"/>
                  <w:divBdr>
                    <w:top w:val="none" w:sz="0" w:space="0" w:color="auto"/>
                    <w:left w:val="none" w:sz="0" w:space="0" w:color="auto"/>
                    <w:bottom w:val="none" w:sz="0" w:space="0" w:color="auto"/>
                    <w:right w:val="none" w:sz="0" w:space="0" w:color="auto"/>
                  </w:divBdr>
                </w:div>
              </w:divsChild>
            </w:div>
            <w:div w:id="1060597266">
              <w:marLeft w:val="0"/>
              <w:marRight w:val="0"/>
              <w:marTop w:val="0"/>
              <w:marBottom w:val="0"/>
              <w:divBdr>
                <w:top w:val="none" w:sz="0" w:space="0" w:color="auto"/>
                <w:left w:val="none" w:sz="0" w:space="0" w:color="auto"/>
                <w:bottom w:val="none" w:sz="0" w:space="0" w:color="auto"/>
                <w:right w:val="none" w:sz="0" w:space="0" w:color="auto"/>
              </w:divBdr>
              <w:divsChild>
                <w:div w:id="1956517351">
                  <w:marLeft w:val="0"/>
                  <w:marRight w:val="0"/>
                  <w:marTop w:val="0"/>
                  <w:marBottom w:val="0"/>
                  <w:divBdr>
                    <w:top w:val="none" w:sz="0" w:space="0" w:color="auto"/>
                    <w:left w:val="none" w:sz="0" w:space="0" w:color="auto"/>
                    <w:bottom w:val="none" w:sz="0" w:space="0" w:color="auto"/>
                    <w:right w:val="none" w:sz="0" w:space="0" w:color="auto"/>
                  </w:divBdr>
                </w:div>
              </w:divsChild>
            </w:div>
            <w:div w:id="1132166098">
              <w:marLeft w:val="0"/>
              <w:marRight w:val="0"/>
              <w:marTop w:val="0"/>
              <w:marBottom w:val="0"/>
              <w:divBdr>
                <w:top w:val="none" w:sz="0" w:space="0" w:color="auto"/>
                <w:left w:val="none" w:sz="0" w:space="0" w:color="auto"/>
                <w:bottom w:val="none" w:sz="0" w:space="0" w:color="auto"/>
                <w:right w:val="none" w:sz="0" w:space="0" w:color="auto"/>
              </w:divBdr>
              <w:divsChild>
                <w:div w:id="2009169006">
                  <w:marLeft w:val="0"/>
                  <w:marRight w:val="0"/>
                  <w:marTop w:val="0"/>
                  <w:marBottom w:val="0"/>
                  <w:divBdr>
                    <w:top w:val="none" w:sz="0" w:space="0" w:color="auto"/>
                    <w:left w:val="none" w:sz="0" w:space="0" w:color="auto"/>
                    <w:bottom w:val="none" w:sz="0" w:space="0" w:color="auto"/>
                    <w:right w:val="none" w:sz="0" w:space="0" w:color="auto"/>
                  </w:divBdr>
                </w:div>
              </w:divsChild>
            </w:div>
            <w:div w:id="1141120134">
              <w:marLeft w:val="0"/>
              <w:marRight w:val="0"/>
              <w:marTop w:val="0"/>
              <w:marBottom w:val="0"/>
              <w:divBdr>
                <w:top w:val="none" w:sz="0" w:space="0" w:color="auto"/>
                <w:left w:val="none" w:sz="0" w:space="0" w:color="auto"/>
                <w:bottom w:val="none" w:sz="0" w:space="0" w:color="auto"/>
                <w:right w:val="none" w:sz="0" w:space="0" w:color="auto"/>
              </w:divBdr>
              <w:divsChild>
                <w:div w:id="1731465129">
                  <w:marLeft w:val="0"/>
                  <w:marRight w:val="0"/>
                  <w:marTop w:val="0"/>
                  <w:marBottom w:val="0"/>
                  <w:divBdr>
                    <w:top w:val="none" w:sz="0" w:space="0" w:color="auto"/>
                    <w:left w:val="none" w:sz="0" w:space="0" w:color="auto"/>
                    <w:bottom w:val="none" w:sz="0" w:space="0" w:color="auto"/>
                    <w:right w:val="none" w:sz="0" w:space="0" w:color="auto"/>
                  </w:divBdr>
                </w:div>
              </w:divsChild>
            </w:div>
            <w:div w:id="1145198566">
              <w:marLeft w:val="0"/>
              <w:marRight w:val="0"/>
              <w:marTop w:val="0"/>
              <w:marBottom w:val="0"/>
              <w:divBdr>
                <w:top w:val="none" w:sz="0" w:space="0" w:color="auto"/>
                <w:left w:val="none" w:sz="0" w:space="0" w:color="auto"/>
                <w:bottom w:val="none" w:sz="0" w:space="0" w:color="auto"/>
                <w:right w:val="none" w:sz="0" w:space="0" w:color="auto"/>
              </w:divBdr>
              <w:divsChild>
                <w:div w:id="367027028">
                  <w:marLeft w:val="0"/>
                  <w:marRight w:val="0"/>
                  <w:marTop w:val="0"/>
                  <w:marBottom w:val="0"/>
                  <w:divBdr>
                    <w:top w:val="none" w:sz="0" w:space="0" w:color="auto"/>
                    <w:left w:val="none" w:sz="0" w:space="0" w:color="auto"/>
                    <w:bottom w:val="none" w:sz="0" w:space="0" w:color="auto"/>
                    <w:right w:val="none" w:sz="0" w:space="0" w:color="auto"/>
                  </w:divBdr>
                </w:div>
              </w:divsChild>
            </w:div>
            <w:div w:id="1215317740">
              <w:marLeft w:val="0"/>
              <w:marRight w:val="0"/>
              <w:marTop w:val="0"/>
              <w:marBottom w:val="0"/>
              <w:divBdr>
                <w:top w:val="none" w:sz="0" w:space="0" w:color="auto"/>
                <w:left w:val="none" w:sz="0" w:space="0" w:color="auto"/>
                <w:bottom w:val="none" w:sz="0" w:space="0" w:color="auto"/>
                <w:right w:val="none" w:sz="0" w:space="0" w:color="auto"/>
              </w:divBdr>
              <w:divsChild>
                <w:div w:id="1415669252">
                  <w:marLeft w:val="0"/>
                  <w:marRight w:val="0"/>
                  <w:marTop w:val="0"/>
                  <w:marBottom w:val="0"/>
                  <w:divBdr>
                    <w:top w:val="none" w:sz="0" w:space="0" w:color="auto"/>
                    <w:left w:val="none" w:sz="0" w:space="0" w:color="auto"/>
                    <w:bottom w:val="none" w:sz="0" w:space="0" w:color="auto"/>
                    <w:right w:val="none" w:sz="0" w:space="0" w:color="auto"/>
                  </w:divBdr>
                </w:div>
              </w:divsChild>
            </w:div>
            <w:div w:id="1226452142">
              <w:marLeft w:val="0"/>
              <w:marRight w:val="0"/>
              <w:marTop w:val="0"/>
              <w:marBottom w:val="0"/>
              <w:divBdr>
                <w:top w:val="none" w:sz="0" w:space="0" w:color="auto"/>
                <w:left w:val="none" w:sz="0" w:space="0" w:color="auto"/>
                <w:bottom w:val="none" w:sz="0" w:space="0" w:color="auto"/>
                <w:right w:val="none" w:sz="0" w:space="0" w:color="auto"/>
              </w:divBdr>
              <w:divsChild>
                <w:div w:id="236399107">
                  <w:marLeft w:val="0"/>
                  <w:marRight w:val="0"/>
                  <w:marTop w:val="0"/>
                  <w:marBottom w:val="0"/>
                  <w:divBdr>
                    <w:top w:val="none" w:sz="0" w:space="0" w:color="auto"/>
                    <w:left w:val="none" w:sz="0" w:space="0" w:color="auto"/>
                    <w:bottom w:val="none" w:sz="0" w:space="0" w:color="auto"/>
                    <w:right w:val="none" w:sz="0" w:space="0" w:color="auto"/>
                  </w:divBdr>
                </w:div>
              </w:divsChild>
            </w:div>
            <w:div w:id="1250962401">
              <w:marLeft w:val="0"/>
              <w:marRight w:val="0"/>
              <w:marTop w:val="0"/>
              <w:marBottom w:val="0"/>
              <w:divBdr>
                <w:top w:val="none" w:sz="0" w:space="0" w:color="auto"/>
                <w:left w:val="none" w:sz="0" w:space="0" w:color="auto"/>
                <w:bottom w:val="none" w:sz="0" w:space="0" w:color="auto"/>
                <w:right w:val="none" w:sz="0" w:space="0" w:color="auto"/>
              </w:divBdr>
              <w:divsChild>
                <w:div w:id="982857727">
                  <w:marLeft w:val="0"/>
                  <w:marRight w:val="0"/>
                  <w:marTop w:val="0"/>
                  <w:marBottom w:val="0"/>
                  <w:divBdr>
                    <w:top w:val="none" w:sz="0" w:space="0" w:color="auto"/>
                    <w:left w:val="none" w:sz="0" w:space="0" w:color="auto"/>
                    <w:bottom w:val="none" w:sz="0" w:space="0" w:color="auto"/>
                    <w:right w:val="none" w:sz="0" w:space="0" w:color="auto"/>
                  </w:divBdr>
                </w:div>
              </w:divsChild>
            </w:div>
            <w:div w:id="1326667848">
              <w:marLeft w:val="0"/>
              <w:marRight w:val="0"/>
              <w:marTop w:val="0"/>
              <w:marBottom w:val="0"/>
              <w:divBdr>
                <w:top w:val="none" w:sz="0" w:space="0" w:color="auto"/>
                <w:left w:val="none" w:sz="0" w:space="0" w:color="auto"/>
                <w:bottom w:val="none" w:sz="0" w:space="0" w:color="auto"/>
                <w:right w:val="none" w:sz="0" w:space="0" w:color="auto"/>
              </w:divBdr>
              <w:divsChild>
                <w:div w:id="924874092">
                  <w:marLeft w:val="0"/>
                  <w:marRight w:val="0"/>
                  <w:marTop w:val="0"/>
                  <w:marBottom w:val="0"/>
                  <w:divBdr>
                    <w:top w:val="none" w:sz="0" w:space="0" w:color="auto"/>
                    <w:left w:val="none" w:sz="0" w:space="0" w:color="auto"/>
                    <w:bottom w:val="none" w:sz="0" w:space="0" w:color="auto"/>
                    <w:right w:val="none" w:sz="0" w:space="0" w:color="auto"/>
                  </w:divBdr>
                </w:div>
              </w:divsChild>
            </w:div>
            <w:div w:id="1401707363">
              <w:marLeft w:val="0"/>
              <w:marRight w:val="0"/>
              <w:marTop w:val="0"/>
              <w:marBottom w:val="0"/>
              <w:divBdr>
                <w:top w:val="none" w:sz="0" w:space="0" w:color="auto"/>
                <w:left w:val="none" w:sz="0" w:space="0" w:color="auto"/>
                <w:bottom w:val="none" w:sz="0" w:space="0" w:color="auto"/>
                <w:right w:val="none" w:sz="0" w:space="0" w:color="auto"/>
              </w:divBdr>
              <w:divsChild>
                <w:div w:id="1263538726">
                  <w:marLeft w:val="0"/>
                  <w:marRight w:val="0"/>
                  <w:marTop w:val="0"/>
                  <w:marBottom w:val="0"/>
                  <w:divBdr>
                    <w:top w:val="none" w:sz="0" w:space="0" w:color="auto"/>
                    <w:left w:val="none" w:sz="0" w:space="0" w:color="auto"/>
                    <w:bottom w:val="none" w:sz="0" w:space="0" w:color="auto"/>
                    <w:right w:val="none" w:sz="0" w:space="0" w:color="auto"/>
                  </w:divBdr>
                </w:div>
              </w:divsChild>
            </w:div>
            <w:div w:id="1444838054">
              <w:marLeft w:val="0"/>
              <w:marRight w:val="0"/>
              <w:marTop w:val="0"/>
              <w:marBottom w:val="0"/>
              <w:divBdr>
                <w:top w:val="none" w:sz="0" w:space="0" w:color="auto"/>
                <w:left w:val="none" w:sz="0" w:space="0" w:color="auto"/>
                <w:bottom w:val="none" w:sz="0" w:space="0" w:color="auto"/>
                <w:right w:val="none" w:sz="0" w:space="0" w:color="auto"/>
              </w:divBdr>
              <w:divsChild>
                <w:div w:id="564099696">
                  <w:marLeft w:val="0"/>
                  <w:marRight w:val="0"/>
                  <w:marTop w:val="0"/>
                  <w:marBottom w:val="0"/>
                  <w:divBdr>
                    <w:top w:val="none" w:sz="0" w:space="0" w:color="auto"/>
                    <w:left w:val="none" w:sz="0" w:space="0" w:color="auto"/>
                    <w:bottom w:val="none" w:sz="0" w:space="0" w:color="auto"/>
                    <w:right w:val="none" w:sz="0" w:space="0" w:color="auto"/>
                  </w:divBdr>
                </w:div>
              </w:divsChild>
            </w:div>
            <w:div w:id="1501580632">
              <w:marLeft w:val="0"/>
              <w:marRight w:val="0"/>
              <w:marTop w:val="0"/>
              <w:marBottom w:val="0"/>
              <w:divBdr>
                <w:top w:val="none" w:sz="0" w:space="0" w:color="auto"/>
                <w:left w:val="none" w:sz="0" w:space="0" w:color="auto"/>
                <w:bottom w:val="none" w:sz="0" w:space="0" w:color="auto"/>
                <w:right w:val="none" w:sz="0" w:space="0" w:color="auto"/>
              </w:divBdr>
              <w:divsChild>
                <w:div w:id="219247603">
                  <w:marLeft w:val="0"/>
                  <w:marRight w:val="0"/>
                  <w:marTop w:val="0"/>
                  <w:marBottom w:val="0"/>
                  <w:divBdr>
                    <w:top w:val="none" w:sz="0" w:space="0" w:color="auto"/>
                    <w:left w:val="none" w:sz="0" w:space="0" w:color="auto"/>
                    <w:bottom w:val="none" w:sz="0" w:space="0" w:color="auto"/>
                    <w:right w:val="none" w:sz="0" w:space="0" w:color="auto"/>
                  </w:divBdr>
                </w:div>
              </w:divsChild>
            </w:div>
            <w:div w:id="1535187874">
              <w:marLeft w:val="0"/>
              <w:marRight w:val="0"/>
              <w:marTop w:val="0"/>
              <w:marBottom w:val="0"/>
              <w:divBdr>
                <w:top w:val="none" w:sz="0" w:space="0" w:color="auto"/>
                <w:left w:val="none" w:sz="0" w:space="0" w:color="auto"/>
                <w:bottom w:val="none" w:sz="0" w:space="0" w:color="auto"/>
                <w:right w:val="none" w:sz="0" w:space="0" w:color="auto"/>
              </w:divBdr>
              <w:divsChild>
                <w:div w:id="1475878463">
                  <w:marLeft w:val="0"/>
                  <w:marRight w:val="0"/>
                  <w:marTop w:val="0"/>
                  <w:marBottom w:val="0"/>
                  <w:divBdr>
                    <w:top w:val="none" w:sz="0" w:space="0" w:color="auto"/>
                    <w:left w:val="none" w:sz="0" w:space="0" w:color="auto"/>
                    <w:bottom w:val="none" w:sz="0" w:space="0" w:color="auto"/>
                    <w:right w:val="none" w:sz="0" w:space="0" w:color="auto"/>
                  </w:divBdr>
                </w:div>
              </w:divsChild>
            </w:div>
            <w:div w:id="1557081877">
              <w:marLeft w:val="0"/>
              <w:marRight w:val="0"/>
              <w:marTop w:val="0"/>
              <w:marBottom w:val="0"/>
              <w:divBdr>
                <w:top w:val="none" w:sz="0" w:space="0" w:color="auto"/>
                <w:left w:val="none" w:sz="0" w:space="0" w:color="auto"/>
                <w:bottom w:val="none" w:sz="0" w:space="0" w:color="auto"/>
                <w:right w:val="none" w:sz="0" w:space="0" w:color="auto"/>
              </w:divBdr>
              <w:divsChild>
                <w:div w:id="1677808274">
                  <w:marLeft w:val="0"/>
                  <w:marRight w:val="0"/>
                  <w:marTop w:val="0"/>
                  <w:marBottom w:val="0"/>
                  <w:divBdr>
                    <w:top w:val="none" w:sz="0" w:space="0" w:color="auto"/>
                    <w:left w:val="none" w:sz="0" w:space="0" w:color="auto"/>
                    <w:bottom w:val="none" w:sz="0" w:space="0" w:color="auto"/>
                    <w:right w:val="none" w:sz="0" w:space="0" w:color="auto"/>
                  </w:divBdr>
                </w:div>
              </w:divsChild>
            </w:div>
            <w:div w:id="1594390470">
              <w:marLeft w:val="0"/>
              <w:marRight w:val="0"/>
              <w:marTop w:val="0"/>
              <w:marBottom w:val="0"/>
              <w:divBdr>
                <w:top w:val="none" w:sz="0" w:space="0" w:color="auto"/>
                <w:left w:val="none" w:sz="0" w:space="0" w:color="auto"/>
                <w:bottom w:val="none" w:sz="0" w:space="0" w:color="auto"/>
                <w:right w:val="none" w:sz="0" w:space="0" w:color="auto"/>
              </w:divBdr>
              <w:divsChild>
                <w:div w:id="751240832">
                  <w:marLeft w:val="0"/>
                  <w:marRight w:val="0"/>
                  <w:marTop w:val="0"/>
                  <w:marBottom w:val="0"/>
                  <w:divBdr>
                    <w:top w:val="none" w:sz="0" w:space="0" w:color="auto"/>
                    <w:left w:val="none" w:sz="0" w:space="0" w:color="auto"/>
                    <w:bottom w:val="none" w:sz="0" w:space="0" w:color="auto"/>
                    <w:right w:val="none" w:sz="0" w:space="0" w:color="auto"/>
                  </w:divBdr>
                </w:div>
              </w:divsChild>
            </w:div>
            <w:div w:id="1644506781">
              <w:marLeft w:val="0"/>
              <w:marRight w:val="0"/>
              <w:marTop w:val="0"/>
              <w:marBottom w:val="0"/>
              <w:divBdr>
                <w:top w:val="none" w:sz="0" w:space="0" w:color="auto"/>
                <w:left w:val="none" w:sz="0" w:space="0" w:color="auto"/>
                <w:bottom w:val="none" w:sz="0" w:space="0" w:color="auto"/>
                <w:right w:val="none" w:sz="0" w:space="0" w:color="auto"/>
              </w:divBdr>
              <w:divsChild>
                <w:div w:id="1398279058">
                  <w:marLeft w:val="0"/>
                  <w:marRight w:val="0"/>
                  <w:marTop w:val="0"/>
                  <w:marBottom w:val="0"/>
                  <w:divBdr>
                    <w:top w:val="none" w:sz="0" w:space="0" w:color="auto"/>
                    <w:left w:val="none" w:sz="0" w:space="0" w:color="auto"/>
                    <w:bottom w:val="none" w:sz="0" w:space="0" w:color="auto"/>
                    <w:right w:val="none" w:sz="0" w:space="0" w:color="auto"/>
                  </w:divBdr>
                </w:div>
              </w:divsChild>
            </w:div>
            <w:div w:id="1851946067">
              <w:marLeft w:val="0"/>
              <w:marRight w:val="0"/>
              <w:marTop w:val="0"/>
              <w:marBottom w:val="0"/>
              <w:divBdr>
                <w:top w:val="none" w:sz="0" w:space="0" w:color="auto"/>
                <w:left w:val="none" w:sz="0" w:space="0" w:color="auto"/>
                <w:bottom w:val="none" w:sz="0" w:space="0" w:color="auto"/>
                <w:right w:val="none" w:sz="0" w:space="0" w:color="auto"/>
              </w:divBdr>
              <w:divsChild>
                <w:div w:id="1498036271">
                  <w:marLeft w:val="0"/>
                  <w:marRight w:val="0"/>
                  <w:marTop w:val="0"/>
                  <w:marBottom w:val="0"/>
                  <w:divBdr>
                    <w:top w:val="none" w:sz="0" w:space="0" w:color="auto"/>
                    <w:left w:val="none" w:sz="0" w:space="0" w:color="auto"/>
                    <w:bottom w:val="none" w:sz="0" w:space="0" w:color="auto"/>
                    <w:right w:val="none" w:sz="0" w:space="0" w:color="auto"/>
                  </w:divBdr>
                </w:div>
              </w:divsChild>
            </w:div>
            <w:div w:id="2002078318">
              <w:marLeft w:val="0"/>
              <w:marRight w:val="0"/>
              <w:marTop w:val="0"/>
              <w:marBottom w:val="0"/>
              <w:divBdr>
                <w:top w:val="none" w:sz="0" w:space="0" w:color="auto"/>
                <w:left w:val="none" w:sz="0" w:space="0" w:color="auto"/>
                <w:bottom w:val="none" w:sz="0" w:space="0" w:color="auto"/>
                <w:right w:val="none" w:sz="0" w:space="0" w:color="auto"/>
              </w:divBdr>
              <w:divsChild>
                <w:div w:id="967081319">
                  <w:marLeft w:val="0"/>
                  <w:marRight w:val="0"/>
                  <w:marTop w:val="0"/>
                  <w:marBottom w:val="0"/>
                  <w:divBdr>
                    <w:top w:val="none" w:sz="0" w:space="0" w:color="auto"/>
                    <w:left w:val="none" w:sz="0" w:space="0" w:color="auto"/>
                    <w:bottom w:val="none" w:sz="0" w:space="0" w:color="auto"/>
                    <w:right w:val="none" w:sz="0" w:space="0" w:color="auto"/>
                  </w:divBdr>
                </w:div>
              </w:divsChild>
            </w:div>
            <w:div w:id="2041471428">
              <w:marLeft w:val="0"/>
              <w:marRight w:val="0"/>
              <w:marTop w:val="0"/>
              <w:marBottom w:val="0"/>
              <w:divBdr>
                <w:top w:val="none" w:sz="0" w:space="0" w:color="auto"/>
                <w:left w:val="none" w:sz="0" w:space="0" w:color="auto"/>
                <w:bottom w:val="none" w:sz="0" w:space="0" w:color="auto"/>
                <w:right w:val="none" w:sz="0" w:space="0" w:color="auto"/>
              </w:divBdr>
              <w:divsChild>
                <w:div w:id="1104228418">
                  <w:marLeft w:val="0"/>
                  <w:marRight w:val="0"/>
                  <w:marTop w:val="0"/>
                  <w:marBottom w:val="0"/>
                  <w:divBdr>
                    <w:top w:val="none" w:sz="0" w:space="0" w:color="auto"/>
                    <w:left w:val="none" w:sz="0" w:space="0" w:color="auto"/>
                    <w:bottom w:val="none" w:sz="0" w:space="0" w:color="auto"/>
                    <w:right w:val="none" w:sz="0" w:space="0" w:color="auto"/>
                  </w:divBdr>
                </w:div>
              </w:divsChild>
            </w:div>
            <w:div w:id="2095472334">
              <w:marLeft w:val="0"/>
              <w:marRight w:val="0"/>
              <w:marTop w:val="0"/>
              <w:marBottom w:val="0"/>
              <w:divBdr>
                <w:top w:val="none" w:sz="0" w:space="0" w:color="auto"/>
                <w:left w:val="none" w:sz="0" w:space="0" w:color="auto"/>
                <w:bottom w:val="none" w:sz="0" w:space="0" w:color="auto"/>
                <w:right w:val="none" w:sz="0" w:space="0" w:color="auto"/>
              </w:divBdr>
              <w:divsChild>
                <w:div w:id="1068964776">
                  <w:marLeft w:val="0"/>
                  <w:marRight w:val="0"/>
                  <w:marTop w:val="0"/>
                  <w:marBottom w:val="0"/>
                  <w:divBdr>
                    <w:top w:val="none" w:sz="0" w:space="0" w:color="auto"/>
                    <w:left w:val="none" w:sz="0" w:space="0" w:color="auto"/>
                    <w:bottom w:val="none" w:sz="0" w:space="0" w:color="auto"/>
                    <w:right w:val="none" w:sz="0" w:space="0" w:color="auto"/>
                  </w:divBdr>
                </w:div>
              </w:divsChild>
            </w:div>
            <w:div w:id="2127507103">
              <w:marLeft w:val="0"/>
              <w:marRight w:val="0"/>
              <w:marTop w:val="0"/>
              <w:marBottom w:val="0"/>
              <w:divBdr>
                <w:top w:val="none" w:sz="0" w:space="0" w:color="auto"/>
                <w:left w:val="none" w:sz="0" w:space="0" w:color="auto"/>
                <w:bottom w:val="none" w:sz="0" w:space="0" w:color="auto"/>
                <w:right w:val="none" w:sz="0" w:space="0" w:color="auto"/>
              </w:divBdr>
              <w:divsChild>
                <w:div w:id="5343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7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image" Target="media/image7.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5.xml" Id="rId23" /><Relationship Type="http://schemas.openxmlformats.org/officeDocument/2006/relationships/webSettings" Target="webSettings.xml" Id="rId10" /><Relationship Type="http://schemas.openxmlformats.org/officeDocument/2006/relationships/hyperlink" Target="https://evo-world.org/en/products-services-mainmenu-en/protocols/ipmvp"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eader" Target="header3.xml" Id="rId22" /><Relationship Type="http://schemas.microsoft.com/office/2020/10/relationships/intelligence" Target="intelligence2.xml" Id="rId27" /><Relationship Type="http://schemas.openxmlformats.org/officeDocument/2006/relationships/hyperlink" Target="https://evo-world.org/en/products-services-mainmenu-en/protocols/ipmvp" TargetMode="External" Id="R33626488eb9e4bc9"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GLA ZCA">
      <a:dk1>
        <a:sysClr val="windowText" lastClr="000000"/>
      </a:dk1>
      <a:lt1>
        <a:sysClr val="window" lastClr="FFFFFF"/>
      </a:lt1>
      <a:dk2>
        <a:srgbClr val="353D42"/>
      </a:dk2>
      <a:lt2>
        <a:srgbClr val="E7E6E6"/>
      </a:lt2>
      <a:accent1>
        <a:srgbClr val="FFFFFF"/>
      </a:accent1>
      <a:accent2>
        <a:srgbClr val="353D42"/>
      </a:accent2>
      <a:accent3>
        <a:srgbClr val="E7135D"/>
      </a:accent3>
      <a:accent4>
        <a:srgbClr val="008743"/>
      </a:accent4>
      <a:accent5>
        <a:srgbClr val="DCA000"/>
      </a:accent5>
      <a:accent6>
        <a:srgbClr val="00577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980b2c76-4eb4-4926-991a-bb246786b55e" xsi:nil="true"/>
    <LikesCount xmlns="http://schemas.microsoft.com/sharepoint/v3" xsi:nil="true"/>
    <TaxCatchAllLabel xmlns="980b2c76-4eb4-4926-991a-bb246786b55e" xsi:nil="true"/>
    <Ratings xmlns="http://schemas.microsoft.com/sharepoint/v3" xsi:nil="true"/>
    <LikedBy xmlns="http://schemas.microsoft.com/sharepoint/v3">
      <UserInfo>
        <DisplayName/>
        <AccountId xsi:nil="true"/>
        <AccountType/>
      </UserInfo>
    </LikedBy>
    <TaxCatchAll xmlns="980b2c76-4eb4-4926-991a-bb246786b55e" xsi:nil="true"/>
    <RatedBy xmlns="http://schemas.microsoft.com/sharepoint/v3">
      <UserInfo>
        <DisplayName/>
        <AccountId xsi:nil="true"/>
        <AccountType/>
      </UserInfo>
    </RatedBy>
    <_dlc_DocId xmlns="980b2c76-4eb4-4926-991a-bb246786b55e">100120318-1885724516-6846</_dlc_DocId>
    <_dlc_DocIdUrl xmlns="980b2c76-4eb4-4926-991a-bb246786b55e">
      <Url>https://mottmac.sharepoint.com/teams/pj-h7632/gs-EXT/_layouts/15/DocIdRedir.aspx?ID=100120318-1885724516-6846</Url>
      <Description>100120318-1885724516-6846</Description>
    </_dlc_DocIdUrl>
    <AverageRating xmlns="http://schemas.microsoft.com/sharepoint/v3" xsi:nil="true"/>
    <RatingCount xmlns="http://schemas.microsoft.com/sharepoint/v3" xsi:nil="true"/>
    <DocumentRevisionCode xmlns="8043c280-e672-43f5-886c-af9cae53c7c4">P01.01</DocumentRevisionCode>
    <TaxKeywordTaxHTField xmlns="980b2c76-4eb4-4926-991a-bb246786b55e">
      <Terms xmlns="http://schemas.microsoft.com/office/infopath/2007/PartnerControls"/>
    </TaxKeywordTaxHTField>
    <MMSourceID xmlns="980b2c76-4eb4-4926-991a-bb246786b55e" xsi:nil="true"/>
    <MM_CheckApproveVersion xmlns="8043c280-e672-43f5-886c-af9cae53c7c4">2.0</MM_CheckApproveVersion>
    <LastDateSharedToProjectMemory xmlns="980b2c76-4eb4-4926-991a-bb246786b55e" xsi:nil="true"/>
    <MM_CheckApproveStatus xmlns="8043c280-e672-43f5-886c-af9cae53c7c4" xsi:nil="true"/>
    <LastVersionSharedToProjectMemory xmlns="980b2c76-4eb4-4926-991a-bb246786b55e" xsi:nil="true"/>
    <DocumentStatusCode xmlns="8043c280-e672-43f5-886c-af9cae53c7c4">S0 - Work in Progress</DocumentStatusCode>
    <SentBy xmlns="980b2c76-4eb4-4926-991a-bb246786b55e" xsi:nil="true"/>
    <DateReceived xmlns="980b2c76-4eb4-4926-991a-bb246786b55e" xsi:nil="true"/>
    <lcf76f155ced4ddcb4097134ff3c332f xmlns="fd6eba5d-8c91-47b6-90da-e2ba12da09f9">
      <Terms xmlns="http://schemas.microsoft.com/office/infopath/2007/PartnerControls"/>
    </lcf76f155ced4ddcb4097134ff3c332f>
    <DocumentDescription xmlns="8043c280-e672-43f5-886c-af9cae53c7c4">MM&amp;V Guidance Document Template</DocumentDescription>
    <MediaLengthInSeconds xmlns="fd6eba5d-8c91-47b6-90da-e2ba12da09f9"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728F42CF38DC1C44BADFEE224D33EA29" ma:contentTypeVersion="897" ma:contentTypeDescription="Base content type for project documents" ma:contentTypeScope="" ma:versionID="d837b4a4a8f80b4b989cf070496f419e">
  <xsd:schema xmlns:xsd="http://www.w3.org/2001/XMLSchema" xmlns:xs="http://www.w3.org/2001/XMLSchema" xmlns:p="http://schemas.microsoft.com/office/2006/metadata/properties" xmlns:ns1="http://schemas.microsoft.com/sharepoint/v3" xmlns:ns2="980b2c76-4eb4-4926-991a-bb246786b55e" xmlns:ns3="8043c280-e672-43f5-886c-af9cae53c7c4" xmlns:ns4="fd6eba5d-8c91-47b6-90da-e2ba12da09f9" targetNamespace="http://schemas.microsoft.com/office/2006/metadata/properties" ma:root="true" ma:fieldsID="5002870d1c57429b2cd5743ae6db0d4b" ns1:_="" ns2:_="" ns3:_="" ns4:_="">
    <xsd:import namespace="http://schemas.microsoft.com/sharepoint/v3"/>
    <xsd:import namespace="980b2c76-4eb4-4926-991a-bb246786b55e"/>
    <xsd:import namespace="8043c280-e672-43f5-886c-af9cae53c7c4"/>
    <xsd:import namespace="fd6eba5d-8c91-47b6-90da-e2ba12da09f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element ref="ns2:MMSourceID" minOccurs="0"/>
                <xsd:element ref="ns3:DocumentDescription" minOccurs="0"/>
                <xsd:element ref="ns3:DocumentStatusCode" minOccurs="0"/>
                <xsd:element ref="ns3:DocumentRevisionCode" minOccurs="0"/>
                <xsd:element ref="ns3:MM_CheckApproveStatus" minOccurs="0"/>
                <xsd:element ref="ns3:MM_CheckApproveVersion" minOccurs="0"/>
                <xsd:element ref="ns2:DateReceived" minOccurs="0"/>
                <xsd:element ref="ns2:SentBy"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ma:readOnly="false">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5f5049d7-a5c4-41be-a3cc-d363e4e242bf}" ma:internalName="TaxCatchAll" ma:readOnly="false" ma:showField="CatchAllData" ma:web="61308360-de2b-4ae6-a83d-3470885db78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5049d7-a5c4-41be-a3cc-d363e4e242bf}" ma:internalName="TaxCatchAllLabel" ma:readOnly="false" ma:showField="CatchAllDataLabel" ma:web="61308360-de2b-4ae6-a83d-3470885db78f">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MMSourceID" ma:index="23" nillable="true" ma:displayName="MM Source ID" ma:description="Used for source searches" ma:internalName="MMSourceID" ma:readOnly="false">
      <xsd:simpleType>
        <xsd:restriction base="dms:Text">
          <xsd:maxLength value="255"/>
        </xsd:restriction>
      </xsd:simpleType>
    </xsd:element>
    <xsd:element name="DateReceived" ma:index="29" nillable="true" ma:displayName="Date Received" ma:internalName="DateReceived">
      <xsd:simpleType>
        <xsd:restriction base="dms:DateTime"/>
      </xsd:simpleType>
    </xsd:element>
    <xsd:element name="SentBy" ma:index="30" nillable="true" ma:displayName="Sent By" ma:internalName="Sent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c280-e672-43f5-886c-af9cae53c7c4" elementFormDefault="qualified">
    <xsd:import namespace="http://schemas.microsoft.com/office/2006/documentManagement/types"/>
    <xsd:import namespace="http://schemas.microsoft.com/office/infopath/2007/PartnerControls"/>
    <xsd:element name="DocumentDescription" ma:index="24" nillable="true" ma:displayName="Document Description" ma:internalName="DocumentDescription" ma:readOnly="false">
      <xsd:simpleType>
        <xsd:restriction base="dms:Note">
          <xsd:maxLength value="255"/>
        </xsd:restriction>
      </xsd:simpleType>
    </xsd:element>
    <xsd:element name="DocumentStatusCode" ma:index="25" nillable="true" ma:displayName="Status Code" ma:default="S0 - Work in Progress" ma:internalName="DocumentStatusCode" ma:readOnly="false">
      <xsd:simpleType>
        <xsd:restriction base="dms:Text">
          <xsd:maxLength value="255"/>
        </xsd:restriction>
      </xsd:simpleType>
    </xsd:element>
    <xsd:element name="DocumentRevisionCode" ma:index="26" nillable="true" ma:displayName="Revision" ma:default="P01.01" ma:internalName="DocumentRevisionCode" ma:readOnly="false">
      <xsd:simpleType>
        <xsd:restriction base="dms:Text">
          <xsd:maxLength value="255"/>
        </xsd:restriction>
      </xsd:simpleType>
    </xsd:element>
    <xsd:element name="MM_CheckApproveStatus" ma:index="27" nillable="true" ma:displayName="Check &amp; approve" ma:description="Document Action Check &amp; Approve status" ma:internalName="MM_CheckApproveStatus" ma:readOnly="false">
      <xsd:simpleType>
        <xsd:restriction base="dms:Text">
          <xsd:maxLength value="255"/>
        </xsd:restriction>
      </xsd:simpleType>
    </xsd:element>
    <xsd:element name="MM_CheckApproveVersion" ma:index="28" nillable="true" ma:displayName="Check &amp; approve version" ma:description="Document Action Check &amp; Approve version" ma:internalName="MM_CheckApprove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eba5d-8c91-47b6-90da-e2ba12da09f9" elementFormDefault="qualified">
    <xsd:import namespace="http://schemas.microsoft.com/office/2006/documentManagement/types"/>
    <xsd:import namespace="http://schemas.microsoft.com/office/infopath/2007/PartnerControls"/>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3bee4c5c-8f43-4f7f-9637-07f983ecca3d"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6.xml><?xml version="1.0" encoding="utf-8"?>
<?mso-contentType ?>
<SharedContentType xmlns="Microsoft.SharePoint.Taxonomy.ContentTypeSync" SourceId="3bee4c5c-8f43-4f7f-9637-07f983ecca3d" ContentTypeId="0x0101007BD61AFCC8A643B8924AB3F7EE18260102" PreviousValue="true"/>
</file>

<file path=customXml/itemProps1.xml><?xml version="1.0" encoding="utf-8"?>
<ds:datastoreItem xmlns:ds="http://schemas.openxmlformats.org/officeDocument/2006/customXml" ds:itemID="{91BAA27E-A36C-4B3A-A178-5E7A2AEAEEEC}">
  <ds:schemaRefs>
    <ds:schemaRef ds:uri="http://schemas.microsoft.com/office/2006/metadata/properties"/>
    <ds:schemaRef ds:uri="http://schemas.microsoft.com/office/infopath/2007/PartnerControls"/>
    <ds:schemaRef ds:uri="980b2c76-4eb4-4926-991a-bb246786b55e"/>
    <ds:schemaRef ds:uri="http://schemas.microsoft.com/sharepoint/v3"/>
    <ds:schemaRef ds:uri="8043c280-e672-43f5-886c-af9cae53c7c4"/>
    <ds:schemaRef ds:uri="fd6eba5d-8c91-47b6-90da-e2ba12da09f9"/>
  </ds:schemaRefs>
</ds:datastoreItem>
</file>

<file path=customXml/itemProps2.xml><?xml version="1.0" encoding="utf-8"?>
<ds:datastoreItem xmlns:ds="http://schemas.openxmlformats.org/officeDocument/2006/customXml" ds:itemID="{D9C770E7-A270-45CD-94AF-67934BB761FD}">
  <ds:schemaRefs>
    <ds:schemaRef ds:uri="http://schemas.microsoft.com/sharepoint/v3/contenttype/forms"/>
  </ds:schemaRefs>
</ds:datastoreItem>
</file>

<file path=customXml/itemProps3.xml><?xml version="1.0" encoding="utf-8"?>
<ds:datastoreItem xmlns:ds="http://schemas.openxmlformats.org/officeDocument/2006/customXml" ds:itemID="{FE77470A-BD58-4A1C-821C-ABB8893FA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8043c280-e672-43f5-886c-af9cae53c7c4"/>
    <ds:schemaRef ds:uri="fd6eba5d-8c91-47b6-90da-e2ba12da0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423BB-5A19-48D5-B4A5-CB28639E03C5}">
  <ds:schemaRefs>
    <ds:schemaRef ds:uri="http://schemas.microsoft.com/sharepoint/events"/>
  </ds:schemaRefs>
</ds:datastoreItem>
</file>

<file path=customXml/itemProps5.xml><?xml version="1.0" encoding="utf-8"?>
<ds:datastoreItem xmlns:ds="http://schemas.openxmlformats.org/officeDocument/2006/customXml" ds:itemID="{D64A01F1-01CB-4B15-977B-AF5A64F0DA83}">
  <ds:schemaRefs>
    <ds:schemaRef ds:uri="http://schemas.openxmlformats.org/officeDocument/2006/bibliography"/>
  </ds:schemaRefs>
</ds:datastoreItem>
</file>

<file path=customXml/itemProps6.xml><?xml version="1.0" encoding="utf-8"?>
<ds:datastoreItem xmlns:ds="http://schemas.openxmlformats.org/officeDocument/2006/customXml" ds:itemID="{C31B0408-B75B-44CE-9DF1-4165BABE88EA}">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Alderson</dc:creator>
  <keywords/>
  <dc:description/>
  <lastModifiedBy>Shani Kotecha</lastModifiedBy>
  <revision>103</revision>
  <lastPrinted>2025-12-12T03:59:00.0000000Z</lastPrinted>
  <dcterms:created xsi:type="dcterms:W3CDTF">2026-01-13T17:31:00.0000000Z</dcterms:created>
  <dcterms:modified xsi:type="dcterms:W3CDTF">2026-02-23T15:30:34.9779814Z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0x0101007BD61AFCC8A643B8924AB3F7EE1826010200728F42CF38DC1C44BADFEE224D33EA29</vt:lpwstr>
  </property>
  <property fmtid="{D5CDD505-2E9C-101B-9397-08002B2CF9AE}" pid="3" name="_dlc_DocIdItemGuid">
    <vt:lpwstr>45c91002-b9b0-4205-bf86-81ea5756b10c</vt:lpwstr>
  </property>
  <property fmtid="{D5CDD505-2E9C-101B-9397-08002B2CF9AE}" pid="4" name="TaxKeyword">
    <vt:lpwstr/>
  </property>
  <property fmtid="{D5CDD505-2E9C-101B-9397-08002B2CF9AE}" pid="5" name="MediaServiceImageTags">
    <vt:lpwstr/>
  </property>
  <property fmtid="{D5CDD505-2E9C-101B-9397-08002B2CF9AE}" pid="6" name="lcf76f155ced4ddcb4097134ff3c332f">
    <vt:lpwstr/>
  </property>
  <property fmtid="{D5CDD505-2E9C-101B-9397-08002B2CF9AE}" pid="7" name="ClassificationContentMarkingFooterShapeIds">
    <vt:lpwstr>4c72142d,1eeb0b62,4488d067</vt:lpwstr>
  </property>
  <property fmtid="{D5CDD505-2E9C-101B-9397-08002B2CF9AE}" pid="8" name="ClassificationContentMarkingFooterFontProps">
    <vt:lpwstr>#000000,10,Calibri</vt:lpwstr>
  </property>
  <property fmtid="{D5CDD505-2E9C-101B-9397-08002B2CF9AE}" pid="9" name="ClassificationContentMarkingFooterText">
    <vt:lpwstr>Mott MacDonald Restricted</vt:lpwstr>
  </property>
  <property fmtid="{D5CDD505-2E9C-101B-9397-08002B2CF9AE}" pid="10" name="MSIP_Label_f49efa9f-42fe-4312-9503-c89a219c0830_Enabled">
    <vt:lpwstr>true</vt:lpwstr>
  </property>
  <property fmtid="{D5CDD505-2E9C-101B-9397-08002B2CF9AE}" pid="11" name="MSIP_Label_f49efa9f-42fe-4312-9503-c89a219c0830_SetDate">
    <vt:lpwstr>2025-01-06T16:53:43Z</vt:lpwstr>
  </property>
  <property fmtid="{D5CDD505-2E9C-101B-9397-08002B2CF9AE}" pid="12" name="MSIP_Label_f49efa9f-42fe-4312-9503-c89a219c0830_Method">
    <vt:lpwstr>Privileged</vt:lpwstr>
  </property>
  <property fmtid="{D5CDD505-2E9C-101B-9397-08002B2CF9AE}" pid="13" name="MSIP_Label_f49efa9f-42fe-4312-9503-c89a219c0830_Name">
    <vt:lpwstr>MM RESTRICTED</vt:lpwstr>
  </property>
  <property fmtid="{D5CDD505-2E9C-101B-9397-08002B2CF9AE}" pid="14" name="MSIP_Label_f49efa9f-42fe-4312-9503-c89a219c0830_SiteId">
    <vt:lpwstr>a2bed0c4-5957-4f73-b0c2-a811407590fb</vt:lpwstr>
  </property>
  <property fmtid="{D5CDD505-2E9C-101B-9397-08002B2CF9AE}" pid="15" name="MSIP_Label_f49efa9f-42fe-4312-9503-c89a219c0830_ActionId">
    <vt:lpwstr>ff9c4294-d443-4683-9b5c-1cc76a76f21f</vt:lpwstr>
  </property>
  <property fmtid="{D5CDD505-2E9C-101B-9397-08002B2CF9AE}" pid="16" name="MSIP_Label_f49efa9f-42fe-4312-9503-c89a219c0830_ContentBits">
    <vt:lpwstr>2</vt:lpwstr>
  </property>
  <property fmtid="{D5CDD505-2E9C-101B-9397-08002B2CF9AE}" pid="17" name="Order">
    <vt:r8>393300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Folder_Number">
    <vt:lpwstr/>
  </property>
  <property fmtid="{D5CDD505-2E9C-101B-9397-08002B2CF9AE}" pid="25" name="Folder_Code">
    <vt:lpwstr/>
  </property>
  <property fmtid="{D5CDD505-2E9C-101B-9397-08002B2CF9AE}" pid="26" name="Folder_Name">
    <vt:lpwstr/>
  </property>
  <property fmtid="{D5CDD505-2E9C-101B-9397-08002B2CF9AE}" pid="27" name="Folder_Description">
    <vt:lpwstr/>
  </property>
  <property fmtid="{D5CDD505-2E9C-101B-9397-08002B2CF9AE}" pid="28" name="/Folder_Name/">
    <vt:lpwstr/>
  </property>
  <property fmtid="{D5CDD505-2E9C-101B-9397-08002B2CF9AE}" pid="29" name="/Folder_Description/">
    <vt:lpwstr/>
  </property>
  <property fmtid="{D5CDD505-2E9C-101B-9397-08002B2CF9AE}" pid="30" name="Folder_Version">
    <vt:lpwstr/>
  </property>
  <property fmtid="{D5CDD505-2E9C-101B-9397-08002B2CF9AE}" pid="31" name="Folder_VersionSeq">
    <vt:lpwstr/>
  </property>
  <property fmtid="{D5CDD505-2E9C-101B-9397-08002B2CF9AE}" pid="32" name="Folder_Manager">
    <vt:lpwstr/>
  </property>
  <property fmtid="{D5CDD505-2E9C-101B-9397-08002B2CF9AE}" pid="33" name="Folder_ManagerDesc">
    <vt:lpwstr/>
  </property>
  <property fmtid="{D5CDD505-2E9C-101B-9397-08002B2CF9AE}" pid="34" name="Folder_Storage">
    <vt:lpwstr/>
  </property>
  <property fmtid="{D5CDD505-2E9C-101B-9397-08002B2CF9AE}" pid="35" name="Folder_StorageDesc">
    <vt:lpwstr/>
  </property>
  <property fmtid="{D5CDD505-2E9C-101B-9397-08002B2CF9AE}" pid="36" name="Folder_Creator">
    <vt:lpwstr/>
  </property>
  <property fmtid="{D5CDD505-2E9C-101B-9397-08002B2CF9AE}" pid="37" name="Folder_CreatorDesc">
    <vt:lpwstr/>
  </property>
  <property fmtid="{D5CDD505-2E9C-101B-9397-08002B2CF9AE}" pid="38" name="Folder_CreateDate">
    <vt:lpwstr/>
  </property>
  <property fmtid="{D5CDD505-2E9C-101B-9397-08002B2CF9AE}" pid="39" name="Folder_Updater">
    <vt:lpwstr/>
  </property>
  <property fmtid="{D5CDD505-2E9C-101B-9397-08002B2CF9AE}" pid="40" name="Folder_UpdaterDesc">
    <vt:lpwstr/>
  </property>
  <property fmtid="{D5CDD505-2E9C-101B-9397-08002B2CF9AE}" pid="41" name="Folder_UpdateDate">
    <vt:lpwstr/>
  </property>
  <property fmtid="{D5CDD505-2E9C-101B-9397-08002B2CF9AE}" pid="42" name="Document_Number">
    <vt:lpwstr/>
  </property>
  <property fmtid="{D5CDD505-2E9C-101B-9397-08002B2CF9AE}" pid="43" name="Document_Name">
    <vt:lpwstr/>
  </property>
  <property fmtid="{D5CDD505-2E9C-101B-9397-08002B2CF9AE}" pid="44" name="Document_FileName">
    <vt:lpwstr/>
  </property>
  <property fmtid="{D5CDD505-2E9C-101B-9397-08002B2CF9AE}" pid="45" name="Document_Version">
    <vt:lpwstr/>
  </property>
  <property fmtid="{D5CDD505-2E9C-101B-9397-08002B2CF9AE}" pid="46" name="Document_VersionSeq">
    <vt:lpwstr/>
  </property>
  <property fmtid="{D5CDD505-2E9C-101B-9397-08002B2CF9AE}" pid="47" name="Document_Creator">
    <vt:lpwstr/>
  </property>
  <property fmtid="{D5CDD505-2E9C-101B-9397-08002B2CF9AE}" pid="48" name="Document_CreatorDesc">
    <vt:lpwstr/>
  </property>
  <property fmtid="{D5CDD505-2E9C-101B-9397-08002B2CF9AE}" pid="49" name="Document_CreateDate">
    <vt:lpwstr/>
  </property>
  <property fmtid="{D5CDD505-2E9C-101B-9397-08002B2CF9AE}" pid="50" name="Document_Updater">
    <vt:lpwstr/>
  </property>
  <property fmtid="{D5CDD505-2E9C-101B-9397-08002B2CF9AE}" pid="51" name="Document_UpdaterDesc">
    <vt:lpwstr/>
  </property>
  <property fmtid="{D5CDD505-2E9C-101B-9397-08002B2CF9AE}" pid="52" name="Document_UpdateDate">
    <vt:lpwstr/>
  </property>
  <property fmtid="{D5CDD505-2E9C-101B-9397-08002B2CF9AE}" pid="53" name="Document_Size">
    <vt:lpwstr/>
  </property>
  <property fmtid="{D5CDD505-2E9C-101B-9397-08002B2CF9AE}" pid="54" name="Document_Storage">
    <vt:lpwstr/>
  </property>
  <property fmtid="{D5CDD505-2E9C-101B-9397-08002B2CF9AE}" pid="55" name="Document_StorageDesc">
    <vt:lpwstr/>
  </property>
  <property fmtid="{D5CDD505-2E9C-101B-9397-08002B2CF9AE}" pid="56" name="Document_Department">
    <vt:lpwstr/>
  </property>
  <property fmtid="{D5CDD505-2E9C-101B-9397-08002B2CF9AE}" pid="57" name="Document_DepartmentDesc">
    <vt:lpwstr/>
  </property>
  <property fmtid="{D5CDD505-2E9C-101B-9397-08002B2CF9AE}" pid="58" name="docLang">
    <vt:lpwstr>en</vt:lpwstr>
  </property>
  <property fmtid="{D5CDD505-2E9C-101B-9397-08002B2CF9AE}" pid="59" name="DocumentDescription">
    <vt:lpwstr>PD0044 NHS MM&amp;V Guidance Document Template</vt:lpwstr>
  </property>
  <property fmtid="{D5CDD505-2E9C-101B-9397-08002B2CF9AE}" pid="60" name="DocumentIntegrity">
    <vt:lpwstr>native</vt:lpwstr>
  </property>
  <property fmtid="{D5CDD505-2E9C-101B-9397-08002B2CF9AE}" pid="61" name="SavedOnce">
    <vt:lpwstr>true</vt:lpwstr>
  </property>
</Properties>
</file>